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3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5464"/>
      </w:tblGrid>
      <w:tr w:rsidR="00254F3D" w:rsidTr="00F535E0">
        <w:tc>
          <w:tcPr>
            <w:tcW w:w="4851" w:type="dxa"/>
          </w:tcPr>
          <w:p w:rsidR="00254F3D" w:rsidRPr="00927360" w:rsidRDefault="00254F3D" w:rsidP="00254F3D">
            <w:pPr>
              <w:pStyle w:val="a3"/>
              <w:spacing w:line="276" w:lineRule="auto"/>
              <w:ind w:left="0"/>
              <w:rPr>
                <w:b/>
                <w:noProof/>
                <w:sz w:val="24"/>
                <w:szCs w:val="28"/>
              </w:rPr>
            </w:pPr>
            <w:r w:rsidRPr="00927360">
              <w:rPr>
                <w:b/>
                <w:noProof/>
                <w:sz w:val="24"/>
                <w:szCs w:val="28"/>
              </w:rPr>
              <w:t>СХВАЛЕНО</w:t>
            </w:r>
          </w:p>
          <w:p w:rsidR="00F535E0" w:rsidRPr="00927360" w:rsidRDefault="003C115A" w:rsidP="00254F3D">
            <w:pPr>
              <w:pStyle w:val="a3"/>
              <w:spacing w:line="276" w:lineRule="auto"/>
              <w:ind w:left="0"/>
              <w:rPr>
                <w:noProof/>
                <w:sz w:val="24"/>
                <w:szCs w:val="28"/>
                <w:lang w:val="ru-RU"/>
              </w:rPr>
            </w:pPr>
            <w:r>
              <w:rPr>
                <w:noProof/>
                <w:sz w:val="24"/>
                <w:szCs w:val="28"/>
              </w:rPr>
              <w:t>педагогічною радою</w:t>
            </w:r>
          </w:p>
          <w:p w:rsidR="00254F3D" w:rsidRPr="00254F3D" w:rsidRDefault="00254F3D" w:rsidP="00F535E0">
            <w:pPr>
              <w:pStyle w:val="a3"/>
              <w:spacing w:line="276" w:lineRule="auto"/>
              <w:ind w:left="0"/>
              <w:rPr>
                <w:noProof/>
                <w:color w:val="FF0000"/>
                <w:sz w:val="24"/>
                <w:szCs w:val="28"/>
              </w:rPr>
            </w:pPr>
            <w:r w:rsidRPr="00927360">
              <w:rPr>
                <w:noProof/>
                <w:sz w:val="24"/>
                <w:szCs w:val="28"/>
              </w:rPr>
              <w:t>протокол №</w:t>
            </w:r>
            <w:r w:rsidR="00927360">
              <w:rPr>
                <w:noProof/>
                <w:sz w:val="24"/>
                <w:szCs w:val="28"/>
                <w:lang w:val="ru-RU"/>
              </w:rPr>
              <w:t>18</w:t>
            </w:r>
            <w:r w:rsidRPr="00927360">
              <w:rPr>
                <w:noProof/>
                <w:sz w:val="24"/>
                <w:szCs w:val="28"/>
              </w:rPr>
              <w:t xml:space="preserve"> від 2</w:t>
            </w:r>
            <w:r w:rsidR="00927360">
              <w:rPr>
                <w:noProof/>
                <w:sz w:val="24"/>
                <w:szCs w:val="28"/>
                <w:lang w:val="ru-RU"/>
              </w:rPr>
              <w:t>6</w:t>
            </w:r>
            <w:r w:rsidRPr="00927360">
              <w:rPr>
                <w:noProof/>
                <w:sz w:val="24"/>
                <w:szCs w:val="28"/>
              </w:rPr>
              <w:t>.0</w:t>
            </w:r>
            <w:r w:rsidR="00F535E0" w:rsidRPr="00927360">
              <w:rPr>
                <w:noProof/>
                <w:sz w:val="24"/>
                <w:szCs w:val="28"/>
                <w:lang w:val="ru-RU"/>
              </w:rPr>
              <w:t>1</w:t>
            </w:r>
            <w:r w:rsidRPr="00927360">
              <w:rPr>
                <w:noProof/>
                <w:sz w:val="24"/>
                <w:szCs w:val="28"/>
              </w:rPr>
              <w:t>.202</w:t>
            </w:r>
            <w:r w:rsidR="00F535E0" w:rsidRPr="00927360">
              <w:rPr>
                <w:noProof/>
                <w:sz w:val="24"/>
                <w:szCs w:val="28"/>
                <w:lang w:val="ru-RU"/>
              </w:rPr>
              <w:t>6</w:t>
            </w:r>
            <w:r w:rsidR="003C115A">
              <w:rPr>
                <w:noProof/>
                <w:sz w:val="24"/>
                <w:szCs w:val="28"/>
              </w:rPr>
              <w:t xml:space="preserve"> року</w:t>
            </w:r>
          </w:p>
        </w:tc>
        <w:tc>
          <w:tcPr>
            <w:tcW w:w="5464" w:type="dxa"/>
          </w:tcPr>
          <w:p w:rsidR="00F535E0" w:rsidRPr="00927360" w:rsidRDefault="00F535E0" w:rsidP="00F535E0">
            <w:pPr>
              <w:pStyle w:val="a3"/>
              <w:spacing w:line="276" w:lineRule="auto"/>
              <w:ind w:left="0"/>
              <w:rPr>
                <w:b/>
                <w:noProof/>
                <w:sz w:val="24"/>
                <w:szCs w:val="28"/>
                <w:lang w:val="ru-RU"/>
              </w:rPr>
            </w:pPr>
            <w:r w:rsidRPr="00927360">
              <w:rPr>
                <w:b/>
                <w:noProof/>
                <w:sz w:val="24"/>
                <w:szCs w:val="28"/>
                <w:lang w:val="ru-RU"/>
              </w:rPr>
              <w:t xml:space="preserve">           </w:t>
            </w:r>
            <w:r w:rsidR="003C115A">
              <w:rPr>
                <w:b/>
                <w:noProof/>
                <w:sz w:val="24"/>
                <w:szCs w:val="28"/>
                <w:lang w:val="ru-RU"/>
              </w:rPr>
              <w:t xml:space="preserve"> </w:t>
            </w:r>
            <w:r w:rsidR="00254F3D" w:rsidRPr="00927360">
              <w:rPr>
                <w:b/>
                <w:noProof/>
                <w:sz w:val="24"/>
                <w:szCs w:val="28"/>
              </w:rPr>
              <w:t>ЗАТВЕРДЖ</w:t>
            </w:r>
            <w:r w:rsidR="003C115A">
              <w:rPr>
                <w:b/>
                <w:noProof/>
                <w:sz w:val="24"/>
                <w:szCs w:val="28"/>
              </w:rPr>
              <w:t>УЮ</w:t>
            </w:r>
          </w:p>
          <w:p w:rsidR="003C115A" w:rsidRDefault="003C115A" w:rsidP="00F535E0">
            <w:pPr>
              <w:pStyle w:val="a3"/>
              <w:spacing w:line="276" w:lineRule="auto"/>
              <w:ind w:left="0"/>
              <w:rPr>
                <w:noProof/>
                <w:sz w:val="24"/>
                <w:szCs w:val="28"/>
              </w:rPr>
            </w:pPr>
            <w:r>
              <w:rPr>
                <w:b/>
                <w:noProof/>
                <w:sz w:val="24"/>
                <w:szCs w:val="28"/>
                <w:lang w:val="ru-RU"/>
              </w:rPr>
              <w:t xml:space="preserve">            </w:t>
            </w:r>
            <w:r w:rsidR="00254F3D" w:rsidRPr="00927360">
              <w:rPr>
                <w:noProof/>
                <w:sz w:val="24"/>
                <w:szCs w:val="28"/>
              </w:rPr>
              <w:t xml:space="preserve">Директор </w:t>
            </w:r>
            <w:r>
              <w:rPr>
                <w:noProof/>
                <w:sz w:val="24"/>
                <w:szCs w:val="28"/>
              </w:rPr>
              <w:t>КЗ «ВЛ</w:t>
            </w:r>
            <w:r w:rsidR="00B6518E"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w:t>№7 ім. О.Сухомовського»</w:t>
            </w:r>
          </w:p>
          <w:p w:rsidR="00254F3D" w:rsidRDefault="003C115A" w:rsidP="00F535E0">
            <w:pPr>
              <w:pStyle w:val="a3"/>
              <w:spacing w:line="276" w:lineRule="auto"/>
              <w:ind w:left="0"/>
              <w:rPr>
                <w:noProof/>
                <w:sz w:val="24"/>
                <w:szCs w:val="28"/>
                <w:lang w:val="ru-RU"/>
              </w:rPr>
            </w:pPr>
            <w:r>
              <w:rPr>
                <w:noProof/>
                <w:sz w:val="24"/>
                <w:szCs w:val="28"/>
              </w:rPr>
              <w:t xml:space="preserve">             </w:t>
            </w:r>
            <w:r w:rsidR="00254F3D" w:rsidRPr="00927360">
              <w:rPr>
                <w:noProof/>
                <w:sz w:val="24"/>
                <w:szCs w:val="28"/>
              </w:rPr>
              <w:t>____</w:t>
            </w:r>
            <w:r w:rsidR="00F535E0" w:rsidRPr="00927360">
              <w:rPr>
                <w:noProof/>
                <w:sz w:val="24"/>
                <w:szCs w:val="28"/>
                <w:lang w:val="ru-RU"/>
              </w:rPr>
              <w:t>______Ганна</w:t>
            </w:r>
            <w:r w:rsidR="00534A2D">
              <w:rPr>
                <w:noProof/>
                <w:sz w:val="24"/>
                <w:szCs w:val="28"/>
                <w:lang w:val="ru-RU"/>
              </w:rPr>
              <w:t xml:space="preserve"> </w:t>
            </w:r>
            <w:r w:rsidR="00F535E0" w:rsidRPr="00927360">
              <w:rPr>
                <w:noProof/>
                <w:sz w:val="24"/>
                <w:szCs w:val="28"/>
                <w:lang w:val="ru-RU"/>
              </w:rPr>
              <w:t>РОМАНОВА</w:t>
            </w:r>
          </w:p>
          <w:p w:rsidR="003C115A" w:rsidRPr="003C115A" w:rsidRDefault="003C115A" w:rsidP="00F535E0">
            <w:pPr>
              <w:pStyle w:val="a3"/>
              <w:spacing w:line="276" w:lineRule="auto"/>
              <w:ind w:left="0"/>
              <w:rPr>
                <w:b/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  <w:lang w:val="ru-RU"/>
              </w:rPr>
              <w:t xml:space="preserve">             26 січня 2026 р.</w:t>
            </w:r>
          </w:p>
          <w:p w:rsidR="00254F3D" w:rsidRPr="00F535E0" w:rsidRDefault="00254F3D" w:rsidP="00254F3D">
            <w:pPr>
              <w:pStyle w:val="a3"/>
              <w:spacing w:line="276" w:lineRule="auto"/>
              <w:ind w:left="0"/>
              <w:jc w:val="left"/>
              <w:rPr>
                <w:noProof/>
                <w:color w:val="FF0000"/>
                <w:sz w:val="24"/>
                <w:szCs w:val="28"/>
                <w:lang w:val="ru-RU"/>
              </w:rPr>
            </w:pPr>
            <w:r w:rsidRPr="00254F3D">
              <w:rPr>
                <w:noProof/>
                <w:color w:val="FF0000"/>
                <w:sz w:val="24"/>
                <w:szCs w:val="28"/>
              </w:rPr>
              <w:t xml:space="preserve">                               </w:t>
            </w:r>
          </w:p>
        </w:tc>
      </w:tr>
    </w:tbl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0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Pr="00032CA7" w:rsidRDefault="00254F3D" w:rsidP="00254F3D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:rsidR="007718F4" w:rsidRDefault="000A0EB9" w:rsidP="00254F3D">
      <w:pPr>
        <w:pStyle w:val="a3"/>
        <w:ind w:left="0"/>
        <w:jc w:val="center"/>
        <w:rPr>
          <w:b/>
          <w:sz w:val="40"/>
          <w:szCs w:val="40"/>
        </w:rPr>
      </w:pPr>
      <w:r w:rsidRPr="000A0EB9">
        <w:rPr>
          <w:b/>
          <w:sz w:val="40"/>
          <w:szCs w:val="40"/>
        </w:rPr>
        <w:t xml:space="preserve">про запобігання та протидію насильству та жорстокому поводженню з дітьми </w:t>
      </w:r>
    </w:p>
    <w:p w:rsidR="00254F3D" w:rsidRDefault="000A0EB9" w:rsidP="00254F3D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A0EB9">
        <w:rPr>
          <w:b/>
          <w:sz w:val="40"/>
          <w:szCs w:val="40"/>
        </w:rPr>
        <w:t xml:space="preserve">в </w:t>
      </w:r>
      <w:r w:rsidR="007718F4">
        <w:rPr>
          <w:b/>
          <w:sz w:val="40"/>
          <w:szCs w:val="40"/>
        </w:rPr>
        <w:t xml:space="preserve">КЗ «ВЛ №7 </w:t>
      </w:r>
      <w:proofErr w:type="spellStart"/>
      <w:r w:rsidR="007718F4">
        <w:rPr>
          <w:b/>
          <w:sz w:val="40"/>
          <w:szCs w:val="40"/>
        </w:rPr>
        <w:t>ім.О.Сухомовського</w:t>
      </w:r>
      <w:proofErr w:type="spellEnd"/>
      <w:r w:rsidR="007718F4">
        <w:rPr>
          <w:b/>
          <w:sz w:val="40"/>
          <w:szCs w:val="40"/>
        </w:rPr>
        <w:t>»</w:t>
      </w:r>
      <w:r>
        <w:rPr>
          <w:b/>
          <w:sz w:val="40"/>
          <w:szCs w:val="40"/>
        </w:rPr>
        <w:t xml:space="preserve"> </w:t>
      </w:r>
    </w:p>
    <w:p w:rsidR="000A0EB9" w:rsidRDefault="000A0EB9" w:rsidP="00254F3D">
      <w:pPr>
        <w:pStyle w:val="a3"/>
        <w:ind w:left="0"/>
        <w:jc w:val="center"/>
        <w:rPr>
          <w:b/>
          <w:bCs/>
          <w:noProof/>
          <w:sz w:val="40"/>
          <w:szCs w:val="40"/>
        </w:rPr>
      </w:pPr>
    </w:p>
    <w:p w:rsidR="00254F3D" w:rsidRDefault="00254F3D" w:rsidP="00254F3D">
      <w:pPr>
        <w:jc w:val="center"/>
        <w:rPr>
          <w:sz w:val="32"/>
          <w:szCs w:val="32"/>
        </w:rPr>
      </w:pPr>
      <w:r>
        <w:t>(</w:t>
      </w:r>
      <w:r>
        <w:rPr>
          <w:sz w:val="32"/>
          <w:szCs w:val="32"/>
        </w:rPr>
        <w:t>з</w:t>
      </w:r>
      <w:r w:rsidRPr="00254F3D">
        <w:rPr>
          <w:sz w:val="32"/>
          <w:szCs w:val="32"/>
        </w:rPr>
        <w:t xml:space="preserve">гідно з </w:t>
      </w:r>
      <w:r>
        <w:rPr>
          <w:sz w:val="32"/>
          <w:szCs w:val="32"/>
        </w:rPr>
        <w:t>постановою КМУ від 19.11.2025 р.  №</w:t>
      </w:r>
      <w:r w:rsidRPr="00254F3D">
        <w:rPr>
          <w:sz w:val="32"/>
          <w:szCs w:val="32"/>
        </w:rPr>
        <w:t xml:space="preserve">1513 </w:t>
      </w:r>
    </w:p>
    <w:p w:rsidR="00254F3D" w:rsidRPr="00254F3D" w:rsidRDefault="00254F3D" w:rsidP="00254F3D">
      <w:pPr>
        <w:jc w:val="center"/>
        <w:rPr>
          <w:sz w:val="32"/>
          <w:szCs w:val="32"/>
        </w:rPr>
      </w:pPr>
      <w:r w:rsidRPr="00254F3D">
        <w:rPr>
          <w:sz w:val="32"/>
          <w:szCs w:val="32"/>
        </w:rPr>
        <w:t>«Про затвердження Порядку реагування на випадки насильства та жорстокого поводження з дітьми»</w:t>
      </w:r>
    </w:p>
    <w:p w:rsidR="00254F3D" w:rsidRDefault="00254F3D" w:rsidP="00254F3D">
      <w:pPr>
        <w:jc w:val="center"/>
        <w:rPr>
          <w:sz w:val="32"/>
          <w:szCs w:val="32"/>
        </w:rPr>
      </w:pPr>
      <w:r>
        <w:rPr>
          <w:sz w:val="32"/>
          <w:szCs w:val="32"/>
        </w:rPr>
        <w:t>та постановою</w:t>
      </w:r>
      <w:r w:rsidRPr="00254F3D">
        <w:rPr>
          <w:sz w:val="32"/>
          <w:szCs w:val="32"/>
        </w:rPr>
        <w:t xml:space="preserve"> КМУ від </w:t>
      </w:r>
      <w:r>
        <w:rPr>
          <w:sz w:val="32"/>
          <w:szCs w:val="32"/>
        </w:rPr>
        <w:t>04.06.2025 р. №</w:t>
      </w:r>
      <w:r w:rsidRPr="00254F3D">
        <w:rPr>
          <w:sz w:val="32"/>
          <w:szCs w:val="32"/>
        </w:rPr>
        <w:t>658</w:t>
      </w:r>
    </w:p>
    <w:p w:rsidR="00446BE7" w:rsidRDefault="00254F3D" w:rsidP="00254F3D">
      <w:pPr>
        <w:jc w:val="center"/>
        <w:rPr>
          <w:sz w:val="32"/>
          <w:szCs w:val="32"/>
        </w:rPr>
      </w:pPr>
      <w:r w:rsidRPr="00254F3D">
        <w:rPr>
          <w:sz w:val="32"/>
          <w:szCs w:val="32"/>
        </w:rPr>
        <w:t xml:space="preserve"> «Про затвердження Типової програми унеможливлення насильства та жорстокого поводження з дітьми»)</w:t>
      </w:r>
    </w:p>
    <w:p w:rsidR="007718F4" w:rsidRDefault="007718F4" w:rsidP="00254F3D">
      <w:pPr>
        <w:jc w:val="center"/>
        <w:rPr>
          <w:i/>
          <w:sz w:val="36"/>
          <w:szCs w:val="36"/>
        </w:rPr>
      </w:pPr>
    </w:p>
    <w:p w:rsidR="00254F3D" w:rsidRPr="007718F4" w:rsidRDefault="007718F4" w:rsidP="00254F3D">
      <w:pPr>
        <w:jc w:val="center"/>
        <w:rPr>
          <w:i/>
          <w:sz w:val="32"/>
          <w:szCs w:val="32"/>
        </w:rPr>
      </w:pPr>
      <w:r w:rsidRPr="007718F4">
        <w:rPr>
          <w:i/>
          <w:sz w:val="32"/>
          <w:szCs w:val="32"/>
        </w:rPr>
        <w:t>(нова редакція)</w:t>
      </w:r>
    </w:p>
    <w:p w:rsidR="00254F3D" w:rsidRPr="007718F4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4B3C85">
      <w:pPr>
        <w:rPr>
          <w:sz w:val="32"/>
          <w:szCs w:val="32"/>
        </w:rPr>
      </w:pPr>
    </w:p>
    <w:p w:rsidR="004B3C85" w:rsidRDefault="004B3C85" w:rsidP="004B3C85">
      <w:pPr>
        <w:rPr>
          <w:sz w:val="32"/>
          <w:szCs w:val="32"/>
        </w:rPr>
      </w:pPr>
    </w:p>
    <w:p w:rsidR="000A0EB9" w:rsidRDefault="000A0EB9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right"/>
        <w:rPr>
          <w:noProof/>
          <w:sz w:val="22"/>
          <w:szCs w:val="22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</w:t>
      </w:r>
      <w:r w:rsidR="002A0004">
        <w:rPr>
          <w:noProof/>
          <w:sz w:val="28"/>
          <w:szCs w:val="28"/>
        </w:rPr>
        <w:t xml:space="preserve">                                  </w:t>
      </w:r>
      <w:r>
        <w:rPr>
          <w:noProof/>
          <w:sz w:val="22"/>
          <w:szCs w:val="22"/>
        </w:rPr>
        <w:t>Додаток 1</w:t>
      </w:r>
    </w:p>
    <w:p w:rsidR="00254F3D" w:rsidRDefault="003C115A" w:rsidP="00254F3D">
      <w:pPr>
        <w:pStyle w:val="a3"/>
        <w:ind w:left="98"/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до наказу від </w:t>
      </w:r>
      <w:r w:rsidRPr="00927360">
        <w:rPr>
          <w:noProof/>
          <w:sz w:val="22"/>
          <w:szCs w:val="22"/>
        </w:rPr>
        <w:t>26</w:t>
      </w:r>
      <w:r>
        <w:rPr>
          <w:noProof/>
          <w:sz w:val="22"/>
          <w:szCs w:val="22"/>
        </w:rPr>
        <w:t xml:space="preserve">.01.2026 р. </w:t>
      </w:r>
      <w:r w:rsidR="00254F3D">
        <w:rPr>
          <w:noProof/>
          <w:sz w:val="22"/>
          <w:szCs w:val="22"/>
        </w:rPr>
        <w:t xml:space="preserve">№ </w:t>
      </w:r>
      <w:r w:rsidR="004B3C85">
        <w:rPr>
          <w:noProof/>
          <w:sz w:val="22"/>
          <w:szCs w:val="22"/>
        </w:rPr>
        <w:t>23</w:t>
      </w:r>
    </w:p>
    <w:p w:rsidR="00254F3D" w:rsidRPr="00254F3D" w:rsidRDefault="00254F3D" w:rsidP="00254F3D">
      <w:pPr>
        <w:pStyle w:val="a3"/>
        <w:ind w:left="98"/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>.</w:t>
      </w: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3C115A">
      <w:pPr>
        <w:pStyle w:val="a3"/>
        <w:ind w:left="0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Default="00254F3D" w:rsidP="00254F3D">
      <w:pPr>
        <w:pStyle w:val="a3"/>
        <w:ind w:left="98"/>
        <w:jc w:val="left"/>
        <w:rPr>
          <w:noProof/>
          <w:sz w:val="28"/>
          <w:szCs w:val="28"/>
        </w:rPr>
      </w:pPr>
    </w:p>
    <w:p w:rsidR="00254F3D" w:rsidRPr="00032CA7" w:rsidRDefault="00254F3D" w:rsidP="00254F3D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:rsidR="00C56C61" w:rsidRDefault="00C56C61" w:rsidP="00C56C61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A0EB9">
        <w:rPr>
          <w:b/>
          <w:sz w:val="40"/>
          <w:szCs w:val="40"/>
        </w:rPr>
        <w:t xml:space="preserve">про запобігання та протидію насильству та жорстокому поводженню з дітьми в </w:t>
      </w:r>
    </w:p>
    <w:p w:rsidR="004B3C85" w:rsidRPr="004B3C85" w:rsidRDefault="004B3C85" w:rsidP="004B3C85">
      <w:pPr>
        <w:jc w:val="center"/>
        <w:rPr>
          <w:b/>
          <w:bCs/>
          <w:noProof/>
          <w:sz w:val="40"/>
          <w:szCs w:val="40"/>
        </w:rPr>
      </w:pPr>
      <w:r w:rsidRPr="004B3C85">
        <w:rPr>
          <w:b/>
          <w:bCs/>
          <w:noProof/>
          <w:sz w:val="40"/>
          <w:szCs w:val="40"/>
        </w:rPr>
        <w:t>в КЗ «ВЛ №7 ім.О.Сухомовського»</w:t>
      </w:r>
    </w:p>
    <w:p w:rsidR="00254F3D" w:rsidRDefault="00254F3D" w:rsidP="004B3C85">
      <w:pPr>
        <w:pStyle w:val="a3"/>
        <w:ind w:left="0"/>
        <w:jc w:val="center"/>
        <w:rPr>
          <w:b/>
          <w:bCs/>
          <w:noProof/>
          <w:sz w:val="40"/>
          <w:szCs w:val="40"/>
        </w:rPr>
      </w:pPr>
    </w:p>
    <w:p w:rsidR="00254F3D" w:rsidRDefault="00254F3D" w:rsidP="00254F3D">
      <w:pPr>
        <w:pStyle w:val="a3"/>
        <w:ind w:left="0"/>
        <w:jc w:val="center"/>
        <w:rPr>
          <w:b/>
          <w:bCs/>
          <w:noProof/>
          <w:sz w:val="40"/>
          <w:szCs w:val="40"/>
        </w:rPr>
      </w:pPr>
    </w:p>
    <w:p w:rsidR="00254F3D" w:rsidRDefault="00254F3D" w:rsidP="00254F3D">
      <w:pPr>
        <w:jc w:val="center"/>
        <w:rPr>
          <w:sz w:val="32"/>
          <w:szCs w:val="32"/>
        </w:rPr>
      </w:pPr>
      <w:r>
        <w:t>(</w:t>
      </w:r>
      <w:r>
        <w:rPr>
          <w:sz w:val="32"/>
          <w:szCs w:val="32"/>
        </w:rPr>
        <w:t>з</w:t>
      </w:r>
      <w:r w:rsidRPr="00254F3D">
        <w:rPr>
          <w:sz w:val="32"/>
          <w:szCs w:val="32"/>
        </w:rPr>
        <w:t xml:space="preserve">гідно з </w:t>
      </w:r>
      <w:r>
        <w:rPr>
          <w:sz w:val="32"/>
          <w:szCs w:val="32"/>
        </w:rPr>
        <w:t>постановою КМУ від 19.11.2025 р.  №</w:t>
      </w:r>
      <w:r w:rsidRPr="00254F3D">
        <w:rPr>
          <w:sz w:val="32"/>
          <w:szCs w:val="32"/>
        </w:rPr>
        <w:t xml:space="preserve">1513 </w:t>
      </w:r>
    </w:p>
    <w:p w:rsidR="00254F3D" w:rsidRPr="00254F3D" w:rsidRDefault="00254F3D" w:rsidP="00254F3D">
      <w:pPr>
        <w:jc w:val="center"/>
        <w:rPr>
          <w:sz w:val="32"/>
          <w:szCs w:val="32"/>
        </w:rPr>
      </w:pPr>
      <w:r w:rsidRPr="00254F3D">
        <w:rPr>
          <w:sz w:val="32"/>
          <w:szCs w:val="32"/>
        </w:rPr>
        <w:t>«Про затвердження Порядку реагування на випадки насильства та жорстокого поводження з дітьми»</w:t>
      </w:r>
    </w:p>
    <w:p w:rsidR="00254F3D" w:rsidRDefault="00254F3D" w:rsidP="00254F3D">
      <w:pPr>
        <w:jc w:val="center"/>
        <w:rPr>
          <w:sz w:val="32"/>
          <w:szCs w:val="32"/>
        </w:rPr>
      </w:pPr>
      <w:r>
        <w:rPr>
          <w:sz w:val="32"/>
          <w:szCs w:val="32"/>
        </w:rPr>
        <w:t>та постановою</w:t>
      </w:r>
      <w:r w:rsidRPr="00254F3D">
        <w:rPr>
          <w:sz w:val="32"/>
          <w:szCs w:val="32"/>
        </w:rPr>
        <w:t xml:space="preserve"> КМУ від </w:t>
      </w:r>
      <w:r>
        <w:rPr>
          <w:sz w:val="32"/>
          <w:szCs w:val="32"/>
        </w:rPr>
        <w:t>04.06.2025 р. №</w:t>
      </w:r>
      <w:r w:rsidRPr="00254F3D">
        <w:rPr>
          <w:sz w:val="32"/>
          <w:szCs w:val="32"/>
        </w:rPr>
        <w:t>658</w:t>
      </w:r>
    </w:p>
    <w:p w:rsidR="00254F3D" w:rsidRDefault="00254F3D" w:rsidP="00254F3D">
      <w:pPr>
        <w:jc w:val="center"/>
        <w:rPr>
          <w:sz w:val="32"/>
          <w:szCs w:val="32"/>
        </w:rPr>
      </w:pPr>
      <w:r w:rsidRPr="00254F3D">
        <w:rPr>
          <w:sz w:val="32"/>
          <w:szCs w:val="32"/>
        </w:rPr>
        <w:t xml:space="preserve"> «Про затвердження Типової програми унеможливлення насильства та жорстокого поводження з дітьми»)</w:t>
      </w: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Pr="004B3C85" w:rsidRDefault="004B3C85" w:rsidP="00254F3D">
      <w:pPr>
        <w:jc w:val="center"/>
        <w:rPr>
          <w:i/>
          <w:sz w:val="32"/>
          <w:szCs w:val="32"/>
        </w:rPr>
      </w:pPr>
      <w:r w:rsidRPr="004B3C85">
        <w:rPr>
          <w:i/>
          <w:sz w:val="32"/>
          <w:szCs w:val="32"/>
        </w:rPr>
        <w:t>(нова редакція)</w:t>
      </w: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254F3D" w:rsidRDefault="00254F3D" w:rsidP="00254F3D">
      <w:pPr>
        <w:jc w:val="center"/>
        <w:rPr>
          <w:sz w:val="32"/>
          <w:szCs w:val="32"/>
        </w:rPr>
      </w:pPr>
    </w:p>
    <w:p w:rsidR="00C56C61" w:rsidRDefault="00C56C61" w:rsidP="00407DC2">
      <w:pPr>
        <w:rPr>
          <w:sz w:val="32"/>
          <w:szCs w:val="32"/>
        </w:rPr>
      </w:pPr>
    </w:p>
    <w:p w:rsidR="0022666F" w:rsidRDefault="0022666F" w:rsidP="00407DC2">
      <w:pPr>
        <w:rPr>
          <w:sz w:val="32"/>
          <w:szCs w:val="32"/>
        </w:rPr>
      </w:pPr>
    </w:p>
    <w:p w:rsidR="00C56C61" w:rsidRDefault="00C56C61" w:rsidP="00407DC2">
      <w:pPr>
        <w:rPr>
          <w:sz w:val="32"/>
          <w:szCs w:val="32"/>
        </w:rPr>
      </w:pPr>
    </w:p>
    <w:p w:rsidR="00254F3D" w:rsidRPr="00254F3D" w:rsidRDefault="00254F3D" w:rsidP="00254F3D">
      <w:pPr>
        <w:jc w:val="center"/>
        <w:rPr>
          <w:b/>
          <w:bCs/>
          <w:caps/>
          <w:sz w:val="28"/>
          <w:szCs w:val="28"/>
        </w:rPr>
      </w:pPr>
      <w:r w:rsidRPr="00254F3D">
        <w:rPr>
          <w:b/>
          <w:bCs/>
          <w:caps/>
          <w:sz w:val="28"/>
          <w:szCs w:val="28"/>
        </w:rPr>
        <w:t>Вступ</w:t>
      </w:r>
    </w:p>
    <w:p w:rsidR="00254F3D" w:rsidRPr="006C4A22" w:rsidRDefault="004874E3" w:rsidP="00C56E3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  <w:t xml:space="preserve">        </w:t>
      </w:r>
      <w:r w:rsidR="00254F3D" w:rsidRPr="00254F3D">
        <w:rPr>
          <w:sz w:val="28"/>
          <w:szCs w:val="28"/>
        </w:rPr>
        <w:t>Відповідно до Закону України «Про освіту», Конвенції ООН про права дитини, Закону України «Про охорону дитинства»,</w:t>
      </w:r>
      <w:r w:rsidR="00254F3D" w:rsidRPr="00254F3D">
        <w:rPr>
          <w:sz w:val="28"/>
          <w:szCs w:val="28"/>
          <w:shd w:val="clear" w:color="auto" w:fill="FFFFFF"/>
        </w:rPr>
        <w:tab/>
      </w:r>
      <w:r w:rsidR="00934B69">
        <w:rPr>
          <w:sz w:val="28"/>
          <w:szCs w:val="28"/>
          <w:shd w:val="clear" w:color="auto" w:fill="FFFFFF"/>
        </w:rPr>
        <w:t>Постанови</w:t>
      </w:r>
      <w:r w:rsidR="00934B69" w:rsidRPr="00934B69">
        <w:rPr>
          <w:sz w:val="28"/>
          <w:szCs w:val="28"/>
          <w:shd w:val="clear" w:color="auto" w:fill="FFFFFF"/>
        </w:rPr>
        <w:t xml:space="preserve"> КМУ  ві</w:t>
      </w:r>
      <w:r w:rsidR="00934B69">
        <w:rPr>
          <w:sz w:val="28"/>
          <w:szCs w:val="28"/>
          <w:shd w:val="clear" w:color="auto" w:fill="FFFFFF"/>
        </w:rPr>
        <w:t xml:space="preserve">д </w:t>
      </w:r>
      <w:r w:rsidR="00537B1B">
        <w:rPr>
          <w:sz w:val="28"/>
          <w:szCs w:val="28"/>
          <w:shd w:val="clear" w:color="auto" w:fill="FFFFFF"/>
        </w:rPr>
        <w:t xml:space="preserve">          19.11.2025 №</w:t>
      </w:r>
      <w:r w:rsidR="00934B69">
        <w:rPr>
          <w:sz w:val="28"/>
          <w:szCs w:val="28"/>
          <w:shd w:val="clear" w:color="auto" w:fill="FFFFFF"/>
        </w:rPr>
        <w:t>1513 «Про затвердження Порядку</w:t>
      </w:r>
      <w:r w:rsidR="00537B1B">
        <w:rPr>
          <w:sz w:val="28"/>
          <w:szCs w:val="28"/>
          <w:shd w:val="clear" w:color="auto" w:fill="FFFFFF"/>
        </w:rPr>
        <w:t xml:space="preserve"> </w:t>
      </w:r>
      <w:r w:rsidR="00254F3D" w:rsidRPr="004874E3">
        <w:rPr>
          <w:sz w:val="28"/>
          <w:szCs w:val="28"/>
        </w:rPr>
        <w:t>реагування на випадки насильства та жорстокого поводження з дітьми</w:t>
      </w:r>
      <w:r w:rsidR="006C4A22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="006C4A22">
        <w:rPr>
          <w:sz w:val="28"/>
          <w:szCs w:val="28"/>
        </w:rPr>
        <w:t xml:space="preserve">  Постанови</w:t>
      </w:r>
      <w:r w:rsidR="006C4A22" w:rsidRPr="006C4A22">
        <w:rPr>
          <w:sz w:val="28"/>
          <w:szCs w:val="28"/>
        </w:rPr>
        <w:t xml:space="preserve"> КМУ від 04.06.2025 №658</w:t>
      </w:r>
      <w:r w:rsidR="006C4A22">
        <w:rPr>
          <w:sz w:val="28"/>
          <w:szCs w:val="28"/>
          <w:shd w:val="clear" w:color="auto" w:fill="FFFFFF"/>
        </w:rPr>
        <w:t xml:space="preserve"> «Про затвердження </w:t>
      </w:r>
      <w:r w:rsidR="00254F3D" w:rsidRPr="004874E3">
        <w:rPr>
          <w:sz w:val="28"/>
          <w:szCs w:val="28"/>
          <w:shd w:val="clear" w:color="auto" w:fill="FFFFFF"/>
        </w:rPr>
        <w:t>Типової програми унеможливлення насильства та жорстокого поводження з дітьми</w:t>
      </w:r>
      <w:r w:rsidR="006C4A22">
        <w:rPr>
          <w:sz w:val="28"/>
          <w:szCs w:val="28"/>
          <w:shd w:val="clear" w:color="auto" w:fill="FFFFFF"/>
        </w:rPr>
        <w:t>»</w:t>
      </w:r>
      <w:r w:rsidR="00254F3D" w:rsidRPr="004874E3">
        <w:rPr>
          <w:sz w:val="28"/>
          <w:szCs w:val="28"/>
          <w:shd w:val="clear" w:color="auto" w:fill="FFFFFF"/>
        </w:rPr>
        <w:t>  (далі – Типова програма)</w:t>
      </w:r>
      <w:r w:rsidR="00254F3D" w:rsidRPr="004874E3">
        <w:rPr>
          <w:sz w:val="28"/>
          <w:szCs w:val="28"/>
        </w:rPr>
        <w:t xml:space="preserve">, </w:t>
      </w:r>
      <w:r w:rsidR="00537B1B">
        <w:rPr>
          <w:sz w:val="28"/>
          <w:szCs w:val="28"/>
        </w:rPr>
        <w:t xml:space="preserve"> </w:t>
      </w:r>
      <w:r w:rsidR="006C4A22">
        <w:rPr>
          <w:sz w:val="28"/>
          <w:szCs w:val="28"/>
        </w:rPr>
        <w:t>листа Державної служби у с</w:t>
      </w:r>
      <w:r w:rsidR="00934B69">
        <w:rPr>
          <w:sz w:val="28"/>
          <w:szCs w:val="28"/>
        </w:rPr>
        <w:t xml:space="preserve">правах дітей від 15.01.2026 №180/05.00-3/13920/2025 </w:t>
      </w:r>
      <w:r w:rsidR="00254F3D" w:rsidRPr="004874E3">
        <w:rPr>
          <w:sz w:val="28"/>
          <w:szCs w:val="28"/>
        </w:rPr>
        <w:t>у</w:t>
      </w:r>
      <w:r w:rsidR="004B3C85">
        <w:rPr>
          <w:sz w:val="28"/>
          <w:szCs w:val="28"/>
        </w:rPr>
        <w:t xml:space="preserve"> </w:t>
      </w:r>
      <w:r w:rsidR="006C4A22">
        <w:rPr>
          <w:sz w:val="28"/>
          <w:szCs w:val="28"/>
        </w:rPr>
        <w:t xml:space="preserve">     </w:t>
      </w:r>
      <w:r w:rsidR="004B3C85">
        <w:rPr>
          <w:sz w:val="28"/>
          <w:szCs w:val="28"/>
        </w:rPr>
        <w:t>КЗ «Вінницький ліцей № 7 ім.</w:t>
      </w:r>
      <w:r>
        <w:rPr>
          <w:sz w:val="28"/>
          <w:szCs w:val="28"/>
        </w:rPr>
        <w:t xml:space="preserve"> Олександра </w:t>
      </w:r>
      <w:proofErr w:type="spellStart"/>
      <w:r>
        <w:rPr>
          <w:sz w:val="28"/>
          <w:szCs w:val="28"/>
        </w:rPr>
        <w:t>Сухомовського</w:t>
      </w:r>
      <w:proofErr w:type="spellEnd"/>
      <w:r>
        <w:rPr>
          <w:sz w:val="28"/>
          <w:szCs w:val="28"/>
        </w:rPr>
        <w:t xml:space="preserve">» </w:t>
      </w:r>
      <w:r w:rsidR="00254F3D" w:rsidRPr="00254F3D">
        <w:rPr>
          <w:sz w:val="28"/>
          <w:szCs w:val="28"/>
        </w:rPr>
        <w:t>розроблено політику запобігання насильству та унеможливлення жорстокого поводження з дітьми, яка регулює стосунки між усіма учасниками освітнього процесу щодо питання захисту дітей від насильства та зловживань з боку однолітків і дорослих (батьків, опікунів або працівників закладу освіти). Політика закладу спирається на Статут закладу освіти, правила поведінки працівників і здобувачів освіти та відповідає чинному законодавству (стаття 173-4 кодексу України про адміністративні правопорушення).</w:t>
      </w:r>
    </w:p>
    <w:p w:rsidR="00254F3D" w:rsidRPr="00254F3D" w:rsidRDefault="00254F3D" w:rsidP="00537B1B">
      <w:pPr>
        <w:rPr>
          <w:sz w:val="36"/>
          <w:szCs w:val="28"/>
        </w:rPr>
      </w:pPr>
      <w:r w:rsidRPr="00254F3D">
        <w:t xml:space="preserve">        </w:t>
      </w:r>
      <w:r w:rsidRPr="00254F3D">
        <w:rPr>
          <w:b/>
          <w:sz w:val="28"/>
        </w:rPr>
        <w:t xml:space="preserve">Положення визначає </w:t>
      </w:r>
      <w:r w:rsidRPr="004874E3">
        <w:rPr>
          <w:sz w:val="28"/>
        </w:rPr>
        <w:t>основні напрями</w:t>
      </w:r>
      <w:r w:rsidRPr="00254F3D">
        <w:rPr>
          <w:sz w:val="28"/>
        </w:rPr>
        <w:t xml:space="preserve">, порядок організації та здійснення заходів щодо запобігання насильству та жорстокому поводженню з дітьми у закладі освіти, </w:t>
      </w:r>
      <w:r w:rsidRPr="004874E3">
        <w:rPr>
          <w:sz w:val="28"/>
          <w:szCs w:val="28"/>
        </w:rPr>
        <w:t>механізм реагування на випадки насильства та жорстокого поводження з дітьми та механіз</w:t>
      </w:r>
      <w:r w:rsidRPr="00254F3D">
        <w:rPr>
          <w:sz w:val="28"/>
        </w:rPr>
        <w:t>ми взаємодії учасників освіт</w:t>
      </w:r>
      <w:r w:rsidR="00537B1B">
        <w:rPr>
          <w:sz w:val="28"/>
        </w:rPr>
        <w:t>нього процесу та відповідальних  установ.</w:t>
      </w:r>
      <w:r w:rsidRPr="00254F3D">
        <w:rPr>
          <w:sz w:val="28"/>
        </w:rPr>
        <w:br/>
      </w:r>
      <w:r w:rsidR="00100BC0">
        <w:rPr>
          <w:b/>
          <w:sz w:val="28"/>
        </w:rPr>
        <w:t xml:space="preserve">      </w:t>
      </w:r>
      <w:r w:rsidRPr="00254F3D">
        <w:rPr>
          <w:b/>
          <w:sz w:val="28"/>
        </w:rPr>
        <w:t xml:space="preserve">Метою цього документа </w:t>
      </w:r>
      <w:r w:rsidRPr="004874E3">
        <w:rPr>
          <w:sz w:val="28"/>
        </w:rPr>
        <w:t xml:space="preserve">є </w:t>
      </w:r>
      <w:r w:rsidRPr="00254F3D">
        <w:rPr>
          <w:sz w:val="28"/>
        </w:rPr>
        <w:t>створення безпечного, дружнього до дитини освітнього середовища, унеможливлення випадків насильства, забезпечення належного реагування та захисту прав і свобод дитини.</w:t>
      </w:r>
    </w:p>
    <w:p w:rsidR="00100BC0" w:rsidRDefault="00100BC0" w:rsidP="00C56E33">
      <w:pPr>
        <w:jc w:val="both"/>
        <w:rPr>
          <w:b/>
          <w:sz w:val="28"/>
          <w:szCs w:val="28"/>
        </w:rPr>
      </w:pPr>
    </w:p>
    <w:p w:rsidR="00100BC0" w:rsidRPr="00100BC0" w:rsidRDefault="00206AE7" w:rsidP="00C56E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00BC0" w:rsidRPr="00100BC0">
        <w:rPr>
          <w:b/>
          <w:sz w:val="28"/>
          <w:szCs w:val="28"/>
        </w:rPr>
        <w:t>Завдання Положення:</w:t>
      </w:r>
    </w:p>
    <w:p w:rsidR="001E39F0" w:rsidRPr="001E39F0" w:rsidRDefault="001E39F0" w:rsidP="00C56E33">
      <w:pPr>
        <w:pStyle w:val="a7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чіткого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алгоритму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39F0" w:rsidRPr="001E39F0" w:rsidRDefault="001E39F0" w:rsidP="00C56E33">
      <w:pPr>
        <w:pStyle w:val="a7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обов'язку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39F0" w:rsidRPr="001E39F0" w:rsidRDefault="001E39F0" w:rsidP="00C56E33">
      <w:pPr>
        <w:pStyle w:val="a7"/>
        <w:numPr>
          <w:ilvl w:val="0"/>
          <w:numId w:val="3"/>
        </w:numPr>
        <w:tabs>
          <w:tab w:val="left" w:pos="6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ультура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нульової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популяризація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та персоналу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ненасильницького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спілк</w:t>
      </w:r>
      <w:r>
        <w:rPr>
          <w:rFonts w:ascii="Times New Roman" w:hAnsi="Times New Roman" w:cs="Times New Roman"/>
          <w:sz w:val="28"/>
          <w:szCs w:val="28"/>
        </w:rPr>
        <w:t>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39F0" w:rsidRPr="001E39F0" w:rsidRDefault="001E39F0" w:rsidP="00C56E33">
      <w:pPr>
        <w:pStyle w:val="a7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E39F0">
        <w:rPr>
          <w:rFonts w:ascii="Times New Roman" w:hAnsi="Times New Roman" w:cs="Times New Roman"/>
          <w:sz w:val="28"/>
          <w:szCs w:val="28"/>
          <w:lang w:val="uk-UA"/>
        </w:rPr>
        <w:t xml:space="preserve">оніторинг освітнього середовища: регулярне проведення аналізу фізичної безпеки та психоемоційного клімату в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Pr="001E39F0">
        <w:rPr>
          <w:rFonts w:ascii="Times New Roman" w:hAnsi="Times New Roman" w:cs="Times New Roman"/>
          <w:sz w:val="28"/>
          <w:szCs w:val="28"/>
          <w:lang w:val="uk-UA"/>
        </w:rPr>
        <w:t xml:space="preserve"> (шляхом опиту</w:t>
      </w:r>
      <w:r>
        <w:rPr>
          <w:rFonts w:ascii="Times New Roman" w:hAnsi="Times New Roman" w:cs="Times New Roman"/>
          <w:sz w:val="28"/>
          <w:szCs w:val="28"/>
          <w:lang w:val="uk-UA"/>
        </w:rPr>
        <w:t>вань, анкетувань, спостережень);</w:t>
      </w:r>
    </w:p>
    <w:p w:rsidR="001E39F0" w:rsidRPr="001E39F0" w:rsidRDefault="001E39F0" w:rsidP="00C56E33">
      <w:pPr>
        <w:pStyle w:val="a7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E39F0">
        <w:rPr>
          <w:rFonts w:ascii="Times New Roman" w:hAnsi="Times New Roman" w:cs="Times New Roman"/>
          <w:sz w:val="28"/>
          <w:szCs w:val="28"/>
          <w:lang w:val="uk-UA"/>
        </w:rPr>
        <w:t>омунікаційна стратегія: офіційне оприлюднення позиції закладу про неприпустимість насильства та забезпечення доступу всіх учасників процесу до контактів «гарячи</w:t>
      </w:r>
      <w:r>
        <w:rPr>
          <w:rFonts w:ascii="Times New Roman" w:hAnsi="Times New Roman" w:cs="Times New Roman"/>
          <w:sz w:val="28"/>
          <w:szCs w:val="28"/>
          <w:lang w:val="uk-UA"/>
        </w:rPr>
        <w:t>х ліній» та відповідальних осіб;</w:t>
      </w:r>
    </w:p>
    <w:p w:rsidR="001E39F0" w:rsidRPr="001E39F0" w:rsidRDefault="001E39F0" w:rsidP="00C56E33">
      <w:pPr>
        <w:pStyle w:val="a7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E39F0">
        <w:rPr>
          <w:rFonts w:ascii="Times New Roman" w:hAnsi="Times New Roman" w:cs="Times New Roman"/>
          <w:sz w:val="28"/>
          <w:szCs w:val="28"/>
          <w:lang w:val="uk-UA"/>
        </w:rPr>
        <w:t>озмежування відповідальності: чітке визначення функціональних обов’язків адміністрації, вчителів, психолога та батьків щодо створення безпечного середовищ</w:t>
      </w:r>
      <w:r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:rsidR="001E39F0" w:rsidRPr="001E39F0" w:rsidRDefault="001E39F0" w:rsidP="00C56E33">
      <w:pPr>
        <w:pStyle w:val="a7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перативна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негайного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у справ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39F0" w:rsidRPr="001E39F0" w:rsidRDefault="001E39F0" w:rsidP="00C56E33">
      <w:pPr>
        <w:pStyle w:val="a7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proofErr w:type="spellStart"/>
      <w:r>
        <w:rPr>
          <w:rFonts w:ascii="Times New Roman" w:hAnsi="Times New Roman" w:cs="Times New Roman"/>
          <w:sz w:val="28"/>
          <w:szCs w:val="28"/>
        </w:rPr>
        <w:t>ифрова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секстингу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в цифровому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E39F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E39F0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3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54F3D" w:rsidRDefault="001E39F0" w:rsidP="00C56E33">
      <w:pPr>
        <w:pStyle w:val="a7"/>
        <w:numPr>
          <w:ilvl w:val="0"/>
          <w:numId w:val="3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E39F0">
        <w:rPr>
          <w:rFonts w:ascii="Times New Roman" w:hAnsi="Times New Roman" w:cs="Times New Roman"/>
          <w:sz w:val="28"/>
          <w:szCs w:val="28"/>
          <w:lang w:val="uk-UA"/>
        </w:rPr>
        <w:t>ідтримка та супровід: організація первинної психологічної допомоги постраждалій дитині та сприяння її подальшій реабілітації.</w:t>
      </w:r>
    </w:p>
    <w:p w:rsidR="00E83D87" w:rsidRDefault="00E83D87" w:rsidP="00C56E3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D87" w:rsidRPr="00E83D87" w:rsidRDefault="00E83D87" w:rsidP="00C56E3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3D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Це Положення визначає:</w:t>
      </w:r>
    </w:p>
    <w:p w:rsidR="00E83D87" w:rsidRPr="00E83D87" w:rsidRDefault="00E83D87" w:rsidP="00C56E33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D87">
        <w:rPr>
          <w:rFonts w:ascii="Times New Roman" w:hAnsi="Times New Roman" w:cs="Times New Roman"/>
          <w:sz w:val="28"/>
          <w:szCs w:val="28"/>
          <w:lang w:val="uk-UA"/>
        </w:rPr>
        <w:t>порядок дій адміністрації та персоналу закладу щодо унеможливлення будь-яких видів насильства та жорстокого поводження з дітьми, створення безпечного, вільного від насильст</w:t>
      </w:r>
      <w:r>
        <w:rPr>
          <w:rFonts w:ascii="Times New Roman" w:hAnsi="Times New Roman" w:cs="Times New Roman"/>
          <w:sz w:val="28"/>
          <w:szCs w:val="28"/>
          <w:lang w:val="uk-UA"/>
        </w:rPr>
        <w:t>ва та дискримінації середовища;</w:t>
      </w:r>
    </w:p>
    <w:p w:rsidR="00E83D87" w:rsidRPr="00E83D87" w:rsidRDefault="00E83D87" w:rsidP="00C56E33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D87">
        <w:rPr>
          <w:rFonts w:ascii="Times New Roman" w:hAnsi="Times New Roman" w:cs="Times New Roman"/>
          <w:sz w:val="28"/>
          <w:szCs w:val="28"/>
          <w:lang w:val="uk-UA"/>
        </w:rPr>
        <w:t>механізм реагування на випадки насильства та жорстокого поводження з дітьми в освітньому закладі, які сталися у приміщенні, на території закладу або під час заходів поза його межами, організатором (співорганізатором) яких є заклад освіти (екс</w:t>
      </w:r>
      <w:r>
        <w:rPr>
          <w:rFonts w:ascii="Times New Roman" w:hAnsi="Times New Roman" w:cs="Times New Roman"/>
          <w:sz w:val="28"/>
          <w:szCs w:val="28"/>
          <w:lang w:val="uk-UA"/>
        </w:rPr>
        <w:t>курсії, змагання, табори тощо);</w:t>
      </w:r>
    </w:p>
    <w:p w:rsidR="00E83D87" w:rsidRPr="00E83D87" w:rsidRDefault="00E83D87" w:rsidP="00C56E33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D87">
        <w:rPr>
          <w:rFonts w:ascii="Times New Roman" w:hAnsi="Times New Roman" w:cs="Times New Roman"/>
          <w:sz w:val="28"/>
          <w:szCs w:val="28"/>
          <w:lang w:val="uk-UA"/>
        </w:rPr>
        <w:t>запровадження системи інформування про випадки (або підозру на випадки) насильства, забезпечення оперативного їх розгляду, документування та реагування.</w:t>
      </w:r>
    </w:p>
    <w:p w:rsidR="00E83D87" w:rsidRPr="00E83D87" w:rsidRDefault="00E83D87" w:rsidP="00C56E33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D87">
        <w:rPr>
          <w:rFonts w:ascii="Times New Roman" w:hAnsi="Times New Roman" w:cs="Times New Roman"/>
          <w:sz w:val="28"/>
          <w:szCs w:val="28"/>
          <w:lang w:val="uk-UA"/>
        </w:rPr>
        <w:t>У зв’язку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середовищі, результати якого враховуються при плануванні роботи закладу на наступний навчальний рік.</w:t>
      </w:r>
    </w:p>
    <w:p w:rsidR="00E83D87" w:rsidRDefault="00206AE7" w:rsidP="00C56E33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3D87" w:rsidRPr="00E83D87">
        <w:rPr>
          <w:rFonts w:ascii="Times New Roman" w:hAnsi="Times New Roman" w:cs="Times New Roman"/>
          <w:b/>
          <w:sz w:val="28"/>
          <w:szCs w:val="28"/>
          <w:lang w:val="uk-UA"/>
        </w:rPr>
        <w:t>Суб’єктами виконання Положення</w:t>
      </w:r>
      <w:r w:rsidR="00E83D87" w:rsidRPr="00E83D87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Типової програми та Порядку реагування є всі учасники освітнього процесу: адміністрація, учні, педагогічні та непедагогічні працівники, батьки або законні представники дитини, волонтери та інші залучені фахівці, які контактують із </w:t>
      </w:r>
      <w:r w:rsidR="002A0004">
        <w:rPr>
          <w:rFonts w:ascii="Times New Roman" w:hAnsi="Times New Roman" w:cs="Times New Roman"/>
          <w:sz w:val="28"/>
          <w:szCs w:val="28"/>
          <w:lang w:val="uk-UA"/>
        </w:rPr>
        <w:t xml:space="preserve">здобувачами освіти </w:t>
      </w:r>
      <w:r w:rsidR="00E83D87">
        <w:rPr>
          <w:rFonts w:ascii="Times New Roman" w:hAnsi="Times New Roman" w:cs="Times New Roman"/>
          <w:sz w:val="28"/>
          <w:szCs w:val="28"/>
          <w:lang w:val="uk-UA"/>
        </w:rPr>
        <w:t>КЗ «</w:t>
      </w:r>
      <w:r w:rsidR="00E83D87" w:rsidRPr="00E83D87">
        <w:rPr>
          <w:rFonts w:ascii="Times New Roman" w:hAnsi="Times New Roman" w:cs="Times New Roman"/>
          <w:sz w:val="28"/>
          <w:szCs w:val="28"/>
          <w:lang w:val="uk-UA"/>
        </w:rPr>
        <w:t>Вінницьк</w:t>
      </w:r>
      <w:r w:rsidR="00E83D87">
        <w:rPr>
          <w:rFonts w:ascii="Times New Roman" w:hAnsi="Times New Roman" w:cs="Times New Roman"/>
          <w:sz w:val="28"/>
          <w:szCs w:val="28"/>
          <w:lang w:val="uk-UA"/>
        </w:rPr>
        <w:t>ий ліце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1129C">
        <w:rPr>
          <w:rFonts w:ascii="Times New Roman" w:hAnsi="Times New Roman" w:cs="Times New Roman"/>
          <w:sz w:val="28"/>
          <w:szCs w:val="28"/>
          <w:lang w:val="uk-UA"/>
        </w:rPr>
        <w:t xml:space="preserve"> № 7 ім.</w:t>
      </w:r>
      <w:r w:rsidR="00E83D87" w:rsidRPr="00E83D87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35733F">
        <w:rPr>
          <w:rFonts w:ascii="Times New Roman" w:hAnsi="Times New Roman" w:cs="Times New Roman"/>
          <w:sz w:val="28"/>
          <w:szCs w:val="28"/>
          <w:lang w:val="uk-UA"/>
        </w:rPr>
        <w:t xml:space="preserve">лександра </w:t>
      </w:r>
      <w:r w:rsidR="00E83D87" w:rsidRPr="00E83D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3D87" w:rsidRPr="00E83D87">
        <w:rPr>
          <w:rFonts w:ascii="Times New Roman" w:hAnsi="Times New Roman" w:cs="Times New Roman"/>
          <w:sz w:val="28"/>
          <w:szCs w:val="28"/>
          <w:lang w:val="uk-UA"/>
        </w:rPr>
        <w:t>Сухомовського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3D87" w:rsidRPr="00E83D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6AE7" w:rsidRDefault="00206AE7" w:rsidP="00C56E33">
      <w:pPr>
        <w:pStyle w:val="a7"/>
        <w:spacing w:after="0" w:line="240" w:lineRule="auto"/>
        <w:ind w:left="0" w:firstLine="2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6AE7" w:rsidRPr="00206AE7" w:rsidRDefault="00206AE7" w:rsidP="00C56E33">
      <w:pPr>
        <w:pStyle w:val="a7"/>
        <w:spacing w:after="0" w:line="240" w:lineRule="auto"/>
        <w:ind w:left="0" w:firstLine="2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AE7">
        <w:rPr>
          <w:rFonts w:ascii="Times New Roman" w:hAnsi="Times New Roman" w:cs="Times New Roman"/>
          <w:b/>
          <w:sz w:val="28"/>
          <w:szCs w:val="28"/>
          <w:lang w:val="uk-UA"/>
        </w:rPr>
        <w:t>І.  ВИЗНАЧЕННЯ ТЕРМІНІВ</w:t>
      </w:r>
    </w:p>
    <w:p w:rsidR="00206AE7" w:rsidRPr="00206AE7" w:rsidRDefault="00206AE7" w:rsidP="00D13A44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06AE7">
        <w:rPr>
          <w:rFonts w:ascii="Times New Roman" w:hAnsi="Times New Roman" w:cs="Times New Roman"/>
          <w:sz w:val="28"/>
          <w:szCs w:val="28"/>
          <w:lang w:val="uk-UA"/>
        </w:rPr>
        <w:t xml:space="preserve">У цьому Положенні терміни вживаються у значенні, наведеному у Сімейному кодексі України, Кримінальному кодексі України, Кодексі України про адміністративні правопорушення, Законах України “Про охорону дитинства”, “Про запобігання та протидію домашньому насильству”, </w:t>
      </w:r>
      <w:r>
        <w:rPr>
          <w:rFonts w:ascii="Times New Roman" w:hAnsi="Times New Roman" w:cs="Times New Roman"/>
          <w:sz w:val="28"/>
          <w:szCs w:val="28"/>
          <w:lang w:val="uk-UA"/>
        </w:rPr>
        <w:t>інших нормативно-правових актах</w:t>
      </w:r>
      <w:r w:rsidR="00CA0F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6AE7" w:rsidRPr="00206AE7" w:rsidRDefault="00206AE7" w:rsidP="00D13A44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206AE7">
        <w:rPr>
          <w:rFonts w:ascii="Times New Roman" w:hAnsi="Times New Roman" w:cs="Times New Roman"/>
          <w:b/>
          <w:sz w:val="28"/>
          <w:szCs w:val="28"/>
          <w:lang w:val="uk-UA"/>
        </w:rPr>
        <w:t>Безпечне освітнє середовище</w:t>
      </w:r>
      <w:r w:rsidRPr="00206AE7">
        <w:rPr>
          <w:rFonts w:ascii="Times New Roman" w:hAnsi="Times New Roman" w:cs="Times New Roman"/>
          <w:sz w:val="28"/>
          <w:szCs w:val="28"/>
          <w:lang w:val="uk-UA"/>
        </w:rPr>
        <w:t xml:space="preserve"> 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206AE7">
        <w:rPr>
          <w:rFonts w:ascii="Times New Roman" w:hAnsi="Times New Roman" w:cs="Times New Roman"/>
          <w:sz w:val="28"/>
          <w:szCs w:val="28"/>
          <w:lang w:val="uk-UA"/>
        </w:rPr>
        <w:t>кібербезпеки</w:t>
      </w:r>
      <w:proofErr w:type="spellEnd"/>
      <w:r w:rsidRPr="00206AE7">
        <w:rPr>
          <w:rFonts w:ascii="Times New Roman" w:hAnsi="Times New Roman" w:cs="Times New Roman"/>
          <w:sz w:val="28"/>
          <w:szCs w:val="28"/>
          <w:lang w:val="uk-UA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Pr="00206AE7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06AE7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поширення неправдивих відомостей тощо), пропаганди та/або агітації, у тому числі з використанням кіберпростору, а також унеможливлюють  вживання на території та в приміщеннях закладу освіти алкогольних напоїв,  </w:t>
      </w:r>
      <w:r w:rsidRPr="00206AE7">
        <w:rPr>
          <w:rFonts w:ascii="Times New Roman" w:hAnsi="Times New Roman" w:cs="Times New Roman"/>
          <w:sz w:val="28"/>
          <w:szCs w:val="28"/>
          <w:lang w:val="uk-UA"/>
        </w:rPr>
        <w:lastRenderedPageBreak/>
        <w:t>тютюнових виробів, наркотичних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засобів, психотропних речовин, </w:t>
      </w:r>
      <w:r w:rsidRPr="00206AE7">
        <w:rPr>
          <w:rFonts w:ascii="Times New Roman" w:hAnsi="Times New Roman" w:cs="Times New Roman"/>
          <w:sz w:val="28"/>
          <w:szCs w:val="28"/>
          <w:lang w:val="uk-UA"/>
        </w:rPr>
        <w:t>а також є інклюзивним, вільним від будь-яких форм дискримінації та забезпечує психологічний комфорт.</w:t>
      </w:r>
    </w:p>
    <w:p w:rsidR="00206AE7" w:rsidRPr="00206AE7" w:rsidRDefault="00206AE7" w:rsidP="00D13A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06AE7">
        <w:rPr>
          <w:b/>
          <w:sz w:val="28"/>
          <w:szCs w:val="28"/>
        </w:rPr>
        <w:t>Насильство</w:t>
      </w:r>
      <w:r w:rsidRPr="00206AE7">
        <w:rPr>
          <w:sz w:val="28"/>
          <w:szCs w:val="28"/>
        </w:rPr>
        <w:t xml:space="preserve"> – це будь-які навмисні дії одної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</w:r>
    </w:p>
    <w:p w:rsidR="00206AE7" w:rsidRPr="00206AE7" w:rsidRDefault="00206AE7" w:rsidP="00D13A44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206AE7">
        <w:rPr>
          <w:rFonts w:ascii="Times New Roman" w:hAnsi="Times New Roman" w:cs="Times New Roman"/>
          <w:b/>
          <w:sz w:val="28"/>
          <w:szCs w:val="28"/>
          <w:lang w:val="uk-UA"/>
        </w:rPr>
        <w:t>Види насильства :</w:t>
      </w:r>
    </w:p>
    <w:p w:rsidR="00206AE7" w:rsidRDefault="00206AE7" w:rsidP="00D13A44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AE7">
        <w:rPr>
          <w:rFonts w:ascii="Times New Roman" w:hAnsi="Times New Roman" w:cs="Times New Roman"/>
          <w:sz w:val="28"/>
          <w:szCs w:val="28"/>
          <w:lang w:val="uk-UA"/>
        </w:rPr>
        <w:t>економічне насильство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206AE7">
        <w:rPr>
          <w:rFonts w:ascii="Times New Roman" w:hAnsi="Times New Roman" w:cs="Times New Roman"/>
          <w:sz w:val="28"/>
          <w:szCs w:val="28"/>
          <w:lang w:val="uk-UA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206AE7" w:rsidRDefault="00206AE7" w:rsidP="00D13A44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AE7">
        <w:rPr>
          <w:rFonts w:ascii="Times New Roman" w:hAnsi="Times New Roman" w:cs="Times New Roman"/>
          <w:sz w:val="28"/>
          <w:szCs w:val="28"/>
          <w:lang w:val="uk-UA"/>
        </w:rPr>
        <w:t>психологічне</w:t>
      </w:r>
      <w:r w:rsidR="00C56E33">
        <w:rPr>
          <w:rFonts w:ascii="Times New Roman" w:hAnsi="Times New Roman" w:cs="Times New Roman"/>
          <w:sz w:val="28"/>
          <w:szCs w:val="28"/>
          <w:lang w:val="uk-UA"/>
        </w:rPr>
        <w:t xml:space="preserve"> насильство – </w:t>
      </w:r>
      <w:r w:rsidRPr="00206AE7">
        <w:rPr>
          <w:rFonts w:ascii="Times New Roman" w:hAnsi="Times New Roman" w:cs="Times New Roman"/>
          <w:sz w:val="28"/>
          <w:szCs w:val="28"/>
          <w:lang w:val="uk-UA"/>
        </w:rPr>
        <w:t>форма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C56E33" w:rsidRDefault="00206AE7" w:rsidP="00D13A44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AE7">
        <w:rPr>
          <w:rFonts w:ascii="Times New Roman" w:hAnsi="Times New Roman" w:cs="Times New Roman"/>
          <w:sz w:val="28"/>
          <w:szCs w:val="28"/>
          <w:lang w:val="uk-UA"/>
        </w:rPr>
        <w:t>сексуальне</w:t>
      </w:r>
      <w:r w:rsidR="00C56E33">
        <w:rPr>
          <w:rFonts w:ascii="Times New Roman" w:hAnsi="Times New Roman" w:cs="Times New Roman"/>
          <w:sz w:val="28"/>
          <w:szCs w:val="28"/>
          <w:lang w:val="uk-UA"/>
        </w:rPr>
        <w:t xml:space="preserve"> насильство – </w:t>
      </w:r>
      <w:r w:rsidRPr="00206AE7">
        <w:rPr>
          <w:rFonts w:ascii="Times New Roman" w:hAnsi="Times New Roman" w:cs="Times New Roman"/>
          <w:sz w:val="28"/>
          <w:szCs w:val="28"/>
          <w:lang w:val="uk-UA"/>
        </w:rPr>
        <w:t>форма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206AE7" w:rsidRDefault="00206AE7" w:rsidP="00D13A44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E33">
        <w:rPr>
          <w:rFonts w:ascii="Times New Roman" w:hAnsi="Times New Roman" w:cs="Times New Roman"/>
          <w:sz w:val="28"/>
          <w:szCs w:val="28"/>
          <w:lang w:val="uk-UA"/>
        </w:rPr>
        <w:t>фізичне насильст</w:t>
      </w:r>
      <w:r w:rsidR="00C56E33">
        <w:rPr>
          <w:rFonts w:ascii="Times New Roman" w:hAnsi="Times New Roman" w:cs="Times New Roman"/>
          <w:sz w:val="28"/>
          <w:szCs w:val="28"/>
          <w:lang w:val="uk-UA"/>
        </w:rPr>
        <w:t xml:space="preserve">во – </w:t>
      </w:r>
      <w:r w:rsidRPr="00C56E33">
        <w:rPr>
          <w:rFonts w:ascii="Times New Roman" w:hAnsi="Times New Roman" w:cs="Times New Roman"/>
          <w:sz w:val="28"/>
          <w:szCs w:val="28"/>
          <w:lang w:val="uk-UA"/>
        </w:rPr>
        <w:t>форма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C56E33" w:rsidRPr="00C56E33" w:rsidRDefault="00C56E33" w:rsidP="00D13A44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E33">
        <w:rPr>
          <w:rFonts w:ascii="Times New Roman" w:hAnsi="Times New Roman" w:cs="Times New Roman"/>
          <w:b/>
          <w:sz w:val="28"/>
          <w:szCs w:val="28"/>
          <w:lang w:val="uk-UA"/>
        </w:rPr>
        <w:t>Жорстоке поводження з дитиною</w:t>
      </w:r>
      <w:r w:rsidRPr="00C56E33">
        <w:rPr>
          <w:rFonts w:ascii="Times New Roman" w:hAnsi="Times New Roman" w:cs="Times New Roman"/>
          <w:sz w:val="28"/>
          <w:szCs w:val="28"/>
          <w:lang w:val="uk-UA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C56E33" w:rsidRPr="00C56E33" w:rsidRDefault="00C56E33" w:rsidP="00D13A44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C56E33">
        <w:rPr>
          <w:rFonts w:ascii="Times New Roman" w:hAnsi="Times New Roman" w:cs="Times New Roman"/>
          <w:b/>
          <w:sz w:val="28"/>
          <w:szCs w:val="28"/>
          <w:lang w:val="uk-UA"/>
        </w:rPr>
        <w:t>Булінг</w:t>
      </w:r>
      <w:proofErr w:type="spellEnd"/>
      <w:r w:rsidRPr="00C56E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(цькування)</w:t>
      </w:r>
      <w:r w:rsidRPr="00C56E33">
        <w:rPr>
          <w:rFonts w:ascii="Times New Roman" w:hAnsi="Times New Roman" w:cs="Times New Roman"/>
          <w:sz w:val="28"/>
          <w:szCs w:val="28"/>
          <w:lang w:val="uk-UA"/>
        </w:rPr>
        <w:t xml:space="preserve"> — дії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C56E33" w:rsidRDefault="00D13A44" w:rsidP="00D13A44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6E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6AE7" w:rsidRPr="00C56E33">
        <w:rPr>
          <w:rFonts w:ascii="Times New Roman" w:hAnsi="Times New Roman" w:cs="Times New Roman"/>
          <w:b/>
          <w:sz w:val="28"/>
          <w:szCs w:val="28"/>
          <w:lang w:val="uk-UA"/>
        </w:rPr>
        <w:t>Кривдник</w:t>
      </w:r>
      <w:r w:rsidR="00C56E3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56E33" w:rsidRPr="00C56E33">
        <w:rPr>
          <w:rFonts w:ascii="Times New Roman" w:hAnsi="Times New Roman" w:cs="Times New Roman"/>
          <w:sz w:val="28"/>
          <w:szCs w:val="28"/>
          <w:lang w:val="uk-UA"/>
        </w:rPr>
        <w:t>особа (або група осіб), яка вчинила насильство у будь-якій формі стосовно іншого учасника освітнього процесу.</w:t>
      </w:r>
    </w:p>
    <w:p w:rsidR="00C56E33" w:rsidRDefault="00D13A44" w:rsidP="00D13A44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</w:t>
      </w:r>
      <w:r w:rsidR="00206AE7" w:rsidRPr="00C56E33">
        <w:rPr>
          <w:rFonts w:ascii="Times New Roman" w:hAnsi="Times New Roman" w:cs="Times New Roman"/>
          <w:b/>
          <w:sz w:val="28"/>
          <w:szCs w:val="28"/>
          <w:lang w:val="uk-UA"/>
        </w:rPr>
        <w:t>Потерпілий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E3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56E33" w:rsidRPr="00C56E33">
        <w:rPr>
          <w:rFonts w:ascii="Times New Roman" w:hAnsi="Times New Roman" w:cs="Times New Roman"/>
          <w:sz w:val="28"/>
          <w:szCs w:val="28"/>
          <w:lang w:val="uk-UA"/>
        </w:rPr>
        <w:t xml:space="preserve">учасник освітнього процесу (дитина або дорослий), щодо якого було вчинено насильство, жорстоке поводження або </w:t>
      </w:r>
      <w:proofErr w:type="spellStart"/>
      <w:r w:rsidR="00C56E33" w:rsidRPr="00C56E33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C56E33" w:rsidRPr="00C56E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6AE7" w:rsidRPr="00206AE7" w:rsidRDefault="00D13A44" w:rsidP="00D13A44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56E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Спостерігачі – </w:t>
      </w:r>
      <w:r w:rsidR="00206AE7" w:rsidRPr="00206AE7">
        <w:rPr>
          <w:rFonts w:ascii="Times New Roman" w:hAnsi="Times New Roman" w:cs="Times New Roman"/>
          <w:sz w:val="28"/>
          <w:szCs w:val="28"/>
          <w:lang w:val="uk-UA"/>
        </w:rPr>
        <w:t xml:space="preserve">свідки та (або) безпосередні очевидці випадку </w:t>
      </w:r>
      <w:proofErr w:type="spellStart"/>
      <w:r w:rsidR="00206AE7" w:rsidRPr="00206AE7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206AE7" w:rsidRPr="00206AE7">
        <w:rPr>
          <w:rFonts w:ascii="Times New Roman" w:hAnsi="Times New Roman" w:cs="Times New Roman"/>
          <w:sz w:val="28"/>
          <w:szCs w:val="28"/>
          <w:lang w:val="uk-UA"/>
        </w:rPr>
        <w:t>(цькування).</w:t>
      </w:r>
    </w:p>
    <w:p w:rsidR="00206AE7" w:rsidRPr="00206AE7" w:rsidRDefault="00D13A44" w:rsidP="00D13A44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06AE7" w:rsidRPr="00D13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Сторони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насильства – </w:t>
      </w:r>
      <w:r w:rsidR="00206AE7" w:rsidRPr="00206AE7">
        <w:rPr>
          <w:rFonts w:ascii="Times New Roman" w:hAnsi="Times New Roman" w:cs="Times New Roman"/>
          <w:sz w:val="28"/>
          <w:szCs w:val="28"/>
          <w:lang w:val="uk-UA"/>
        </w:rPr>
        <w:t>безпосередні учасники випадку:</w:t>
      </w:r>
      <w:r w:rsidR="00C56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AE7" w:rsidRPr="00206AE7">
        <w:rPr>
          <w:rFonts w:ascii="Times New Roman" w:hAnsi="Times New Roman" w:cs="Times New Roman"/>
          <w:sz w:val="28"/>
          <w:szCs w:val="28"/>
          <w:lang w:val="uk-UA"/>
        </w:rPr>
        <w:t>кривдник, потерпілий, спостерігачі (за наявності).</w:t>
      </w:r>
    </w:p>
    <w:p w:rsidR="00D13A44" w:rsidRDefault="00D13A44" w:rsidP="00D13A44">
      <w:pPr>
        <w:pStyle w:val="a7"/>
        <w:spacing w:after="0" w:line="24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Кібербулінг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D13A44">
        <w:rPr>
          <w:rFonts w:ascii="Times New Roman" w:hAnsi="Times New Roman" w:cs="Times New Roman"/>
          <w:sz w:val="28"/>
          <w:szCs w:val="28"/>
          <w:lang w:val="uk-UA"/>
        </w:rPr>
        <w:t xml:space="preserve">форма насильства, що вчиняється із застосуванням засобів електронних комунікацій (соцмереж, месенджерів, електронної пошти тощо), зокрема шляхом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A44">
        <w:rPr>
          <w:rFonts w:ascii="Times New Roman" w:hAnsi="Times New Roman" w:cs="Times New Roman"/>
          <w:sz w:val="28"/>
          <w:szCs w:val="28"/>
          <w:lang w:val="uk-UA"/>
        </w:rPr>
        <w:t>поширення компрометуючої інформації, створення фейкових акаунтів або онлайн-цькування.</w:t>
      </w:r>
    </w:p>
    <w:p w:rsidR="00206AE7" w:rsidRDefault="00D13A44" w:rsidP="00D13A44">
      <w:pPr>
        <w:pStyle w:val="a7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206AE7" w:rsidRPr="00D13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Протидія </w:t>
      </w:r>
      <w:r w:rsidRPr="00D13A44">
        <w:rPr>
          <w:rFonts w:ascii="Times New Roman" w:hAnsi="Times New Roman" w:cs="Times New Roman"/>
          <w:b/>
          <w:sz w:val="28"/>
          <w:szCs w:val="28"/>
          <w:lang w:val="uk-UA"/>
        </w:rPr>
        <w:t>насильству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13A44">
        <w:rPr>
          <w:rFonts w:ascii="Times New Roman" w:hAnsi="Times New Roman" w:cs="Times New Roman"/>
          <w:sz w:val="28"/>
          <w:szCs w:val="28"/>
          <w:lang w:val="uk-UA"/>
        </w:rPr>
        <w:t>система заходів, що здійснюються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A44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керівництвом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D13A44">
        <w:rPr>
          <w:rFonts w:ascii="Times New Roman" w:hAnsi="Times New Roman" w:cs="Times New Roman"/>
          <w:sz w:val="28"/>
          <w:szCs w:val="28"/>
          <w:lang w:val="uk-UA"/>
        </w:rPr>
        <w:t>, а також іншими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часниками освітнього процесу, та </w:t>
      </w:r>
      <w:r w:rsidRPr="00D13A44">
        <w:rPr>
          <w:rFonts w:ascii="Times New Roman" w:hAnsi="Times New Roman" w:cs="Times New Roman"/>
          <w:sz w:val="28"/>
          <w:szCs w:val="28"/>
          <w:lang w:val="uk-UA"/>
        </w:rPr>
        <w:t>спрямовані на припинення насильства, надання допомоги та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A44">
        <w:rPr>
          <w:rFonts w:ascii="Times New Roman" w:hAnsi="Times New Roman" w:cs="Times New Roman"/>
          <w:sz w:val="28"/>
          <w:szCs w:val="28"/>
          <w:lang w:val="uk-UA"/>
        </w:rPr>
        <w:t>постраждалій особі, а також на належне розслідування випадків насильства.</w:t>
      </w:r>
    </w:p>
    <w:p w:rsidR="00CA0F49" w:rsidRPr="000F740E" w:rsidRDefault="00097D94" w:rsidP="00097D94">
      <w:pPr>
        <w:tabs>
          <w:tab w:val="left" w:pos="284"/>
        </w:tabs>
        <w:jc w:val="both"/>
        <w:rPr>
          <w:b/>
          <w:sz w:val="28"/>
          <w:szCs w:val="28"/>
        </w:rPr>
      </w:pPr>
      <w:r w:rsidRPr="00B75CB0">
        <w:rPr>
          <w:b/>
          <w:color w:val="FF0000"/>
          <w:sz w:val="28"/>
          <w:szCs w:val="28"/>
        </w:rPr>
        <w:tab/>
      </w:r>
      <w:r w:rsidR="00CA0F49" w:rsidRPr="000F740E">
        <w:rPr>
          <w:b/>
          <w:sz w:val="28"/>
          <w:szCs w:val="28"/>
        </w:rPr>
        <w:t>Суб’єкти реагування</w:t>
      </w:r>
    </w:p>
    <w:p w:rsidR="00CA0F49" w:rsidRPr="000F740E" w:rsidRDefault="00097D94" w:rsidP="00097D94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Реагування на випадки насильства та жорстокого поводження в закладі освіти здійснюється на внутрішньому та зовнішньому рівнях.</w:t>
      </w:r>
    </w:p>
    <w:p w:rsidR="00CA0F49" w:rsidRPr="000F740E" w:rsidRDefault="00CA0F49" w:rsidP="00097D94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b/>
          <w:sz w:val="28"/>
          <w:szCs w:val="28"/>
          <w:lang w:val="uk-UA"/>
        </w:rPr>
        <w:t>Внутрішні суб’єкти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 (рівень закладу освіти):</w:t>
      </w:r>
    </w:p>
    <w:p w:rsidR="00097D94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ерівник закладу (директор): здійснює загальне керівництво, видає накази про проведення розслідува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>ння та інформує зовнішні органи;</w:t>
      </w:r>
    </w:p>
    <w:p w:rsidR="00097D94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повноважена особа (координатор): заступник директора з виховної роботи, відповідальний за реалізацію Політики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насильству;</w:t>
      </w:r>
    </w:p>
    <w:p w:rsidR="00097D94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омісія з розгляду випадків </w:t>
      </w:r>
      <w:proofErr w:type="spellStart"/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(цькування): колегіальний орган закладу, що роз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>глядає заяви та приймає рішення;</w:t>
      </w:r>
    </w:p>
    <w:p w:rsidR="00097D94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сихологічна служба: практичний психолог та соціальний педагог (надання п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>ервинної допомоги, діагностика);</w:t>
      </w:r>
    </w:p>
    <w:p w:rsidR="00CA0F49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едагогічні та інші працівники закладу: (вчителі, вихователі, технічний персонал), які стали свідками або отримали інформацію про випадок.</w:t>
      </w:r>
    </w:p>
    <w:p w:rsidR="00CA0F49" w:rsidRPr="000F740E" w:rsidRDefault="00CA0F49" w:rsidP="00097D94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b/>
          <w:sz w:val="28"/>
          <w:szCs w:val="28"/>
          <w:lang w:val="uk-UA"/>
        </w:rPr>
        <w:t>Зовнішні суб’єкти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 (міський та державний рівень):</w:t>
      </w:r>
    </w:p>
    <w:p w:rsidR="00097D94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>сл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ужба у справах дітей Вінницької міської ради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97D94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ериторіальний орган (підрозділ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) Національної поліції України 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(зокрема ювенальна превенція) — для притягнення до адміністративної аб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>о кримінальної відповідальності;</w:t>
      </w:r>
    </w:p>
    <w:p w:rsidR="00097D94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інницький міський цент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р соціальних служб – 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для надання со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>ціальних послуг сім’ї та дитині;</w:t>
      </w:r>
    </w:p>
    <w:p w:rsidR="00097D94" w:rsidRPr="000F740E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заклади охорони здоров’я – 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>у разі потреби надання медичної доп</w:t>
      </w:r>
      <w:r w:rsidRPr="000F740E">
        <w:rPr>
          <w:rFonts w:ascii="Times New Roman" w:hAnsi="Times New Roman" w:cs="Times New Roman"/>
          <w:sz w:val="28"/>
          <w:szCs w:val="28"/>
          <w:lang w:val="uk-UA"/>
        </w:rPr>
        <w:t>омоги або проведення експертизи;</w:t>
      </w:r>
    </w:p>
    <w:p w:rsidR="00CA0F49" w:rsidRDefault="00097D94" w:rsidP="00097D94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засновник закладу </w:t>
      </w:r>
      <w:r w:rsidR="00CA0F49" w:rsidRPr="000F740E">
        <w:rPr>
          <w:rFonts w:ascii="Times New Roman" w:hAnsi="Times New Roman" w:cs="Times New Roman"/>
          <w:sz w:val="28"/>
          <w:szCs w:val="28"/>
          <w:lang w:val="uk-UA"/>
        </w:rPr>
        <w:t xml:space="preserve"> (Департамент освіти Вінницької міської ради).</w:t>
      </w:r>
    </w:p>
    <w:p w:rsidR="000F740E" w:rsidRPr="000F740E" w:rsidRDefault="000F740E" w:rsidP="000F740E">
      <w:pPr>
        <w:pStyle w:val="a7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740E" w:rsidRDefault="00461A33" w:rsidP="00461A33">
      <w:pPr>
        <w:tabs>
          <w:tab w:val="left" w:pos="284"/>
        </w:tabs>
        <w:jc w:val="center"/>
        <w:rPr>
          <w:b/>
          <w:sz w:val="28"/>
          <w:szCs w:val="28"/>
        </w:rPr>
      </w:pPr>
      <w:r w:rsidRPr="00461A33">
        <w:rPr>
          <w:b/>
          <w:sz w:val="28"/>
          <w:szCs w:val="28"/>
        </w:rPr>
        <w:t xml:space="preserve">ІІ. ЗАХОДИ ЩОДО ЗАПОБІГАННЯ ТА ПРОТИДІЇ НАСИЛЬСТВУ </w:t>
      </w:r>
    </w:p>
    <w:p w:rsidR="00461A33" w:rsidRPr="00461A33" w:rsidRDefault="00461A33" w:rsidP="00461A33">
      <w:pPr>
        <w:tabs>
          <w:tab w:val="left" w:pos="284"/>
        </w:tabs>
        <w:jc w:val="center"/>
        <w:rPr>
          <w:b/>
          <w:sz w:val="28"/>
          <w:szCs w:val="28"/>
        </w:rPr>
      </w:pPr>
      <w:r w:rsidRPr="00461A33">
        <w:rPr>
          <w:b/>
          <w:sz w:val="28"/>
          <w:szCs w:val="28"/>
        </w:rPr>
        <w:t>НАД ДІТЬМИ</w:t>
      </w:r>
    </w:p>
    <w:p w:rsidR="00461A33" w:rsidRPr="00461A33" w:rsidRDefault="00461A33" w:rsidP="00461A33">
      <w:pPr>
        <w:tabs>
          <w:tab w:val="left" w:pos="284"/>
        </w:tabs>
        <w:jc w:val="both"/>
        <w:rPr>
          <w:b/>
          <w:sz w:val="28"/>
          <w:szCs w:val="28"/>
        </w:rPr>
      </w:pPr>
      <w:r w:rsidRPr="00461A33">
        <w:rPr>
          <w:b/>
          <w:sz w:val="28"/>
          <w:szCs w:val="28"/>
        </w:rPr>
        <w:t xml:space="preserve"> </w:t>
      </w:r>
      <w:r w:rsidR="001828B5">
        <w:rPr>
          <w:b/>
          <w:sz w:val="28"/>
          <w:szCs w:val="28"/>
        </w:rPr>
        <w:tab/>
      </w:r>
      <w:r w:rsidRPr="00461A33">
        <w:rPr>
          <w:b/>
          <w:sz w:val="28"/>
          <w:szCs w:val="28"/>
        </w:rPr>
        <w:t>Превентивні заходи: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затвердити Положення про запобігання та протидію насильству та жорстокому поводженню з дітьми. Використання Типової програми під час його розроблення є обов'язковим;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 xml:space="preserve">• затвердити форми первинного повідомлення про підозру на випадок насильства </w:t>
      </w:r>
      <w:r w:rsidRPr="00461A33">
        <w:rPr>
          <w:sz w:val="28"/>
          <w:szCs w:val="28"/>
        </w:rPr>
        <w:lastRenderedPageBreak/>
        <w:t>щодо дитини згідно з додатком 1 до Типової програми;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затвердити форми реєстрації внутрішнього інциденту (журналу безпеки) згідно з додатком 2 до Типової програми або ведення обліку внутрішніх інцидентів (повідомлень про випадки насильства та жорстокого поводження з дитиною) в інший спосіб за рішенням закладу освіти. У разі потреби керівник закладу освіти може визначати відповідальну особу, яка реєструватиме повідомлення в журналі обліку (у паперовій та/або електронній формі) та забезпечуватиме його підготовку до розгляду;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 xml:space="preserve">• затвердження форми анкети анонімного опитування для дітей згідно з </w:t>
      </w:r>
      <w:r w:rsidR="005D1EF2">
        <w:rPr>
          <w:sz w:val="28"/>
          <w:szCs w:val="28"/>
        </w:rPr>
        <w:t xml:space="preserve">  </w:t>
      </w:r>
      <w:r w:rsidRPr="00461A33">
        <w:rPr>
          <w:sz w:val="28"/>
          <w:szCs w:val="28"/>
        </w:rPr>
        <w:t xml:space="preserve">додатком </w:t>
      </w:r>
      <w:r w:rsidR="005D1EF2">
        <w:rPr>
          <w:sz w:val="28"/>
          <w:szCs w:val="28"/>
        </w:rPr>
        <w:t xml:space="preserve"> </w:t>
      </w:r>
      <w:r w:rsidRPr="00461A33">
        <w:rPr>
          <w:sz w:val="28"/>
          <w:szCs w:val="28"/>
        </w:rPr>
        <w:t>3 до Типової програми;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 xml:space="preserve">• інформувати учасників освітнього процесу про захист дітей від усіх форм насильства, зокрема домашнього насильства, експлуатації, </w:t>
      </w:r>
      <w:proofErr w:type="spellStart"/>
      <w:r w:rsidRPr="00461A33">
        <w:rPr>
          <w:sz w:val="28"/>
          <w:szCs w:val="28"/>
        </w:rPr>
        <w:t>булінгу</w:t>
      </w:r>
      <w:proofErr w:type="spellEnd"/>
      <w:r w:rsidRPr="00461A33">
        <w:rPr>
          <w:sz w:val="28"/>
          <w:szCs w:val="28"/>
        </w:rPr>
        <w:t>, найгірших форм дитячої праці або інших проявів жорстокого поводження з дитиною;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проводити оцінювання ризиків насильства та жорстокого поводження з дітьми в діяльності закладу освіти, вживати заходи, необхідні для їх усунення або мінімізації;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враховувати ризики насильства та жорстокого поводження з дітьми під час прийому на роботу працівників закладу освіти.</w:t>
      </w:r>
    </w:p>
    <w:p w:rsid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</w:p>
    <w:p w:rsidR="00461A33" w:rsidRPr="00461A33" w:rsidRDefault="001828B5" w:rsidP="00461A33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61A33" w:rsidRPr="00461A33">
        <w:rPr>
          <w:b/>
          <w:sz w:val="28"/>
          <w:szCs w:val="28"/>
        </w:rPr>
        <w:t>Заходи із виявлення та реагування на випадки насильства та жорстокого поводження з дітьми: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організувати доступні та безпечні способи повідомлення про випадки насильства та жорстокого поводження з дитиною;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оперативно реагувати за результатами розгляду заяв (скарг, повідомлень) про випадки насильства або жорстокого поводження з дітьми (далі – повідомлення).</w:t>
      </w:r>
    </w:p>
    <w:p w:rsid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</w:p>
    <w:p w:rsidR="00461A33" w:rsidRPr="00461A33" w:rsidRDefault="001828B5" w:rsidP="00461A33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61A33" w:rsidRPr="00461A33">
        <w:rPr>
          <w:b/>
          <w:sz w:val="28"/>
          <w:szCs w:val="28"/>
        </w:rPr>
        <w:t>Заходи з навчання та підвищення обізнаності унеможливлення насильства та жорстокого поводження з дітьми: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 xml:space="preserve">• організувати тренінги, інші навчальні заходи для працівників та інших фахівців, які контактують з дітьми; 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організувати інформаційні сесії для дітей (пояснення прав дитини, способів захисту, контактів для звернення);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залучати батьків, інших законних представників дитини (проводити батьківські збори, розповсюджувати інформаційні матеріали).</w:t>
      </w:r>
    </w:p>
    <w:p w:rsid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</w:p>
    <w:p w:rsidR="00461A33" w:rsidRPr="00461A33" w:rsidRDefault="001828B5" w:rsidP="00461A33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61A33" w:rsidRPr="00461A33">
        <w:rPr>
          <w:b/>
          <w:sz w:val="28"/>
          <w:szCs w:val="28"/>
        </w:rPr>
        <w:t>Заходи з моніторингу та оцінки виконання програми: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забезпечити регулярні самоперевірки (оцінка ефективності заходів, виявлення проблемних аспектів);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збирати інформацію для зворотного зв’язку (проводити анкетування дітей, батьків, працівників);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аналізувати інциденти (вивчати випадки насильства для запобігання повторенню).</w:t>
      </w:r>
    </w:p>
    <w:p w:rsid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</w:p>
    <w:p w:rsidR="00461A33" w:rsidRPr="00461A33" w:rsidRDefault="001828B5" w:rsidP="00461A33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61A33" w:rsidRPr="00461A33">
        <w:rPr>
          <w:b/>
          <w:sz w:val="28"/>
          <w:szCs w:val="28"/>
        </w:rPr>
        <w:t>Заходи з інформування: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розміщувати інформаційні матеріали (плакати, брошури із контактами служб допомоги, контактні номери телефонів для анонімного звернення) у доступних місцях для дітей та їхніх законних представників.</w:t>
      </w:r>
    </w:p>
    <w:p w:rsid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</w:p>
    <w:p w:rsidR="00461A33" w:rsidRPr="00461A33" w:rsidRDefault="001828B5" w:rsidP="00461A33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61A33">
        <w:rPr>
          <w:b/>
          <w:sz w:val="28"/>
          <w:szCs w:val="28"/>
        </w:rPr>
        <w:t>З</w:t>
      </w:r>
      <w:r w:rsidR="00461A33" w:rsidRPr="00461A33">
        <w:rPr>
          <w:b/>
          <w:sz w:val="28"/>
          <w:szCs w:val="28"/>
        </w:rPr>
        <w:t>абезпечити функціонування механізму подання повідомлень, який передбачатиме:</w:t>
      </w:r>
    </w:p>
    <w:p w:rsidR="00461A33" w:rsidRP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інформування учасників освітнього процесу про їх обов’язок повідомити про випадки насильства та жорстокого поводження з дітьми;</w:t>
      </w:r>
    </w:p>
    <w:p w:rsid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  <w:r w:rsidRPr="00461A33">
        <w:rPr>
          <w:sz w:val="28"/>
          <w:szCs w:val="28"/>
        </w:rPr>
        <w:t>• 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461A33" w:rsidRDefault="00461A33" w:rsidP="00461A33">
      <w:pPr>
        <w:tabs>
          <w:tab w:val="left" w:pos="284"/>
        </w:tabs>
        <w:jc w:val="both"/>
        <w:rPr>
          <w:sz w:val="28"/>
          <w:szCs w:val="28"/>
        </w:rPr>
      </w:pPr>
    </w:p>
    <w:p w:rsidR="00461A33" w:rsidRPr="00461A33" w:rsidRDefault="00461A33" w:rsidP="00461A33">
      <w:pPr>
        <w:tabs>
          <w:tab w:val="left" w:pos="284"/>
        </w:tabs>
        <w:jc w:val="center"/>
        <w:rPr>
          <w:b/>
          <w:sz w:val="28"/>
          <w:szCs w:val="28"/>
        </w:rPr>
      </w:pPr>
      <w:r w:rsidRPr="00461A33">
        <w:rPr>
          <w:b/>
          <w:sz w:val="28"/>
          <w:szCs w:val="28"/>
        </w:rPr>
        <w:t>ІІІ. ПОВНОВАЖЕННЯ ТА ОБОВ’ЯЗКИ КЕРІВНИКА ЗАКЛАДУ</w:t>
      </w:r>
    </w:p>
    <w:p w:rsidR="00774364" w:rsidRDefault="000F740E" w:rsidP="0077436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4364">
        <w:rPr>
          <w:sz w:val="28"/>
          <w:szCs w:val="28"/>
        </w:rPr>
        <w:t>В</w:t>
      </w:r>
      <w:r w:rsidR="00774364" w:rsidRPr="00774364">
        <w:rPr>
          <w:sz w:val="28"/>
          <w:szCs w:val="28"/>
        </w:rPr>
        <w:t>провадження політики безпеки: забезпечує реалізацію заходів, визначених Типовою програмою (Постанова КМУ № 658), та інтегрує</w:t>
      </w:r>
      <w:r w:rsidR="00774364">
        <w:rPr>
          <w:sz w:val="28"/>
          <w:szCs w:val="28"/>
        </w:rPr>
        <w:t xml:space="preserve"> їх у річний план роботи ліцею.</w:t>
      </w:r>
    </w:p>
    <w:p w:rsidR="00774364" w:rsidRDefault="000F740E" w:rsidP="0077436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4364">
        <w:rPr>
          <w:sz w:val="28"/>
          <w:szCs w:val="28"/>
        </w:rPr>
        <w:t>Н</w:t>
      </w:r>
      <w:r w:rsidR="00774364" w:rsidRPr="00774364">
        <w:rPr>
          <w:sz w:val="28"/>
          <w:szCs w:val="28"/>
        </w:rPr>
        <w:t xml:space="preserve">ормативне забезпечення: затверджує локальне Положення, забезпечує його оприлюднення на офіційному </w:t>
      </w:r>
      <w:proofErr w:type="spellStart"/>
      <w:r w:rsidR="00774364" w:rsidRPr="00774364">
        <w:rPr>
          <w:sz w:val="28"/>
          <w:szCs w:val="28"/>
        </w:rPr>
        <w:t>вебсайті</w:t>
      </w:r>
      <w:proofErr w:type="spellEnd"/>
      <w:r w:rsidR="00774364" w:rsidRPr="00774364">
        <w:rPr>
          <w:sz w:val="28"/>
          <w:szCs w:val="28"/>
        </w:rPr>
        <w:t xml:space="preserve"> закладу та організовує обов’язков</w:t>
      </w:r>
      <w:r w:rsidR="00774364">
        <w:rPr>
          <w:sz w:val="28"/>
          <w:szCs w:val="28"/>
        </w:rPr>
        <w:t>е ознайомлення всіх працівників.</w:t>
      </w:r>
    </w:p>
    <w:p w:rsidR="00774364" w:rsidRDefault="000F740E" w:rsidP="0077436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6B4">
        <w:rPr>
          <w:sz w:val="28"/>
          <w:szCs w:val="28"/>
        </w:rPr>
        <w:t>Ф</w:t>
      </w:r>
      <w:r w:rsidR="00774364" w:rsidRPr="00774364">
        <w:rPr>
          <w:sz w:val="28"/>
          <w:szCs w:val="28"/>
        </w:rPr>
        <w:t>ормування Комісії: за погодженням із службою у справах дітей Вінницької міської ради затверджує склад Комісії з розгляду випадків насильства та/або</w:t>
      </w:r>
      <w:r w:rsidR="000716B4">
        <w:rPr>
          <w:sz w:val="28"/>
          <w:szCs w:val="28"/>
        </w:rPr>
        <w:t xml:space="preserve"> жорстокого поводження з дітьми.</w:t>
      </w:r>
    </w:p>
    <w:p w:rsidR="00D14D72" w:rsidRPr="00D14D72" w:rsidRDefault="00D14D72" w:rsidP="00D14D7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D14D72">
        <w:rPr>
          <w:sz w:val="28"/>
          <w:szCs w:val="28"/>
        </w:rPr>
        <w:t xml:space="preserve">рганізовує інформування працівників </w:t>
      </w:r>
      <w:r>
        <w:rPr>
          <w:sz w:val="28"/>
          <w:szCs w:val="28"/>
        </w:rPr>
        <w:t>закладу</w:t>
      </w:r>
      <w:r w:rsidRPr="00D14D72">
        <w:rPr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суб’єктів 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</w:t>
      </w:r>
      <w:r>
        <w:rPr>
          <w:sz w:val="28"/>
          <w:szCs w:val="28"/>
        </w:rPr>
        <w:t>насильства її життю та здоров’ю.</w:t>
      </w:r>
    </w:p>
    <w:p w:rsidR="00D14D72" w:rsidRPr="00D14D72" w:rsidRDefault="00D14D72" w:rsidP="00D14D7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4D72">
        <w:rPr>
          <w:sz w:val="28"/>
          <w:szCs w:val="28"/>
        </w:rPr>
        <w:t>Р</w:t>
      </w:r>
      <w:r w:rsidRPr="00D14D72">
        <w:rPr>
          <w:sz w:val="28"/>
          <w:szCs w:val="28"/>
        </w:rPr>
        <w:t xml:space="preserve">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>
        <w:rPr>
          <w:sz w:val="28"/>
          <w:szCs w:val="28"/>
        </w:rPr>
        <w:t>закладу</w:t>
      </w:r>
      <w:r w:rsidRPr="00D14D72">
        <w:rPr>
          <w:sz w:val="28"/>
          <w:szCs w:val="28"/>
        </w:rPr>
        <w:t xml:space="preserve"> або під час заходів поза його межами, протягом однієї доби з дня надходження, забезпечує опрацювання</w:t>
      </w:r>
      <w:r>
        <w:rPr>
          <w:sz w:val="28"/>
          <w:szCs w:val="28"/>
        </w:rPr>
        <w:t xml:space="preserve"> комісією отриманих повідомлень.</w:t>
      </w:r>
    </w:p>
    <w:p w:rsidR="00D14D72" w:rsidRPr="00774364" w:rsidRDefault="00D14D72" w:rsidP="00D14D7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D14D72">
        <w:rPr>
          <w:sz w:val="28"/>
          <w:szCs w:val="28"/>
        </w:rPr>
        <w:t>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- сторони насильства та/або жорстокого поводження з дитиною), відповідної програми для таких осіб.</w:t>
      </w:r>
    </w:p>
    <w:p w:rsidR="00774364" w:rsidRPr="00774364" w:rsidRDefault="000F740E" w:rsidP="0077436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16B4">
        <w:rPr>
          <w:sz w:val="28"/>
          <w:szCs w:val="28"/>
        </w:rPr>
        <w:t>П</w:t>
      </w:r>
      <w:r w:rsidR="00774364" w:rsidRPr="00774364">
        <w:rPr>
          <w:sz w:val="28"/>
          <w:szCs w:val="28"/>
        </w:rPr>
        <w:t>ризначення відповідальної особи: своїм наказом призначає уповноважену особу (заступника директора</w:t>
      </w:r>
      <w:r w:rsidR="00774364">
        <w:rPr>
          <w:sz w:val="28"/>
          <w:szCs w:val="28"/>
        </w:rPr>
        <w:t xml:space="preserve"> з виховної роботи</w:t>
      </w:r>
      <w:r w:rsidR="00774364" w:rsidRPr="00774364">
        <w:rPr>
          <w:sz w:val="28"/>
          <w:szCs w:val="28"/>
        </w:rPr>
        <w:t>), яка координує роботу з профілактики та збору пов</w:t>
      </w:r>
      <w:r w:rsidR="000716B4">
        <w:rPr>
          <w:sz w:val="28"/>
          <w:szCs w:val="28"/>
        </w:rPr>
        <w:t>ідомлень про випадки насильства.</w:t>
      </w:r>
    </w:p>
    <w:p w:rsidR="00774364" w:rsidRPr="00774364" w:rsidRDefault="000F740E" w:rsidP="0077436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4364" w:rsidRPr="00774364">
        <w:rPr>
          <w:sz w:val="28"/>
          <w:szCs w:val="28"/>
        </w:rPr>
        <w:t>Екстрене реагування: у разі виявлення ознак фізичного або сексуального насильства (або загрози життю) негайно викликає бригаду екстреної медичної допомоги та повідомл</w:t>
      </w:r>
      <w:r w:rsidR="000716B4">
        <w:rPr>
          <w:sz w:val="28"/>
          <w:szCs w:val="28"/>
        </w:rPr>
        <w:t>яє органи Національної поліції.</w:t>
      </w:r>
    </w:p>
    <w:p w:rsidR="00461A33" w:rsidRDefault="000F740E" w:rsidP="00461A3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4364" w:rsidRPr="00774364">
        <w:rPr>
          <w:sz w:val="28"/>
          <w:szCs w:val="28"/>
        </w:rPr>
        <w:t>Звітність та моніторинг: здійснює контроль за своєчасністю та повнотою надання допомоги потерпілій дитині, а також за виконанням рішень Комісії.</w:t>
      </w:r>
    </w:p>
    <w:p w:rsidR="00D14D72" w:rsidRDefault="00D14D72" w:rsidP="00461A33">
      <w:pPr>
        <w:tabs>
          <w:tab w:val="left" w:pos="284"/>
        </w:tabs>
        <w:jc w:val="both"/>
        <w:rPr>
          <w:sz w:val="28"/>
          <w:szCs w:val="28"/>
        </w:rPr>
      </w:pPr>
    </w:p>
    <w:p w:rsidR="00461A33" w:rsidRDefault="000716B4" w:rsidP="00461A3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461A33" w:rsidRPr="00461A33">
        <w:rPr>
          <w:sz w:val="28"/>
          <w:szCs w:val="28"/>
        </w:rPr>
        <w:t xml:space="preserve">У разі виявлення ознак насильства та жорстокого поводження з дитиною керівник закладу: </w:t>
      </w:r>
    </w:p>
    <w:p w:rsidR="000716B4" w:rsidRDefault="000716B4" w:rsidP="000716B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6B4">
        <w:rPr>
          <w:sz w:val="28"/>
          <w:szCs w:val="28"/>
        </w:rPr>
        <w:t xml:space="preserve">невідкладно, у строк, що не перевищує трьох годин, повідомляє про виявлення </w:t>
      </w:r>
      <w:r w:rsidRPr="000716B4">
        <w:rPr>
          <w:sz w:val="28"/>
          <w:szCs w:val="28"/>
        </w:rPr>
        <w:lastRenderedPageBreak/>
        <w:t xml:space="preserve">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суб’єкта з одночасним інформуванням про це територіального органу </w:t>
      </w:r>
      <w:proofErr w:type="spellStart"/>
      <w:r w:rsidRPr="000716B4">
        <w:rPr>
          <w:sz w:val="28"/>
          <w:szCs w:val="28"/>
        </w:rPr>
        <w:t>Нацсоцслужби</w:t>
      </w:r>
      <w:proofErr w:type="spellEnd"/>
      <w:r w:rsidRPr="000716B4">
        <w:rPr>
          <w:sz w:val="28"/>
          <w:szCs w:val="28"/>
        </w:rPr>
        <w:t>, Державної служби у справах дітей;</w:t>
      </w:r>
    </w:p>
    <w:p w:rsidR="000716B4" w:rsidRDefault="000716B4" w:rsidP="000716B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6B4">
        <w:rPr>
          <w:sz w:val="28"/>
          <w:szCs w:val="28"/>
        </w:rPr>
        <w:t>скликає засідання комісії не пізніше ніж протягом трьох робочих днів з дня отримання повідомлення.</w:t>
      </w:r>
    </w:p>
    <w:p w:rsidR="000716B4" w:rsidRDefault="000716B4" w:rsidP="00461A3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A33" w:rsidRPr="00461A33">
        <w:rPr>
          <w:sz w:val="28"/>
          <w:szCs w:val="28"/>
        </w:rPr>
        <w:t xml:space="preserve"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 повинні повідомити засновнику ОТГ чи міської ради  або відповідному органу управління, </w:t>
      </w:r>
      <w:r w:rsidR="00D14D72">
        <w:rPr>
          <w:sz w:val="28"/>
          <w:szCs w:val="28"/>
        </w:rPr>
        <w:t>якому підпорядковується заклад.</w:t>
      </w:r>
    </w:p>
    <w:p w:rsidR="00B75CB0" w:rsidRDefault="000716B4" w:rsidP="00461A3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A33" w:rsidRPr="00461A33">
        <w:rPr>
          <w:sz w:val="28"/>
          <w:szCs w:val="28"/>
        </w:rPr>
        <w:t>Засновник закладу або відповідний орган управління, якому підпорядковується заклад, у разі надходження повідомлення стосовно керівника закладу забезпечує виконання завдань і функцій, пер</w:t>
      </w:r>
      <w:r w:rsidR="00B75CB0">
        <w:rPr>
          <w:sz w:val="28"/>
          <w:szCs w:val="28"/>
        </w:rPr>
        <w:t xml:space="preserve">едбачених для керівника закладу. </w:t>
      </w:r>
    </w:p>
    <w:p w:rsidR="00461A33" w:rsidRDefault="00B75CB0" w:rsidP="00461A3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A33" w:rsidRPr="00461A33">
        <w:rPr>
          <w:sz w:val="28"/>
          <w:szCs w:val="28"/>
        </w:rPr>
        <w:t xml:space="preserve"> У разі відсутності керівника закладу чи особи, на яку покладено виконання обов’язків керівника закладу, функції керівника, передбачені цим пунктом, виконує засновник або відповідний орган управління, якому підпорядковується заклад.</w:t>
      </w:r>
    </w:p>
    <w:p w:rsidR="00E57461" w:rsidRDefault="00E57461" w:rsidP="00461A33">
      <w:pPr>
        <w:tabs>
          <w:tab w:val="left" w:pos="284"/>
        </w:tabs>
        <w:jc w:val="both"/>
        <w:rPr>
          <w:sz w:val="28"/>
          <w:szCs w:val="28"/>
        </w:rPr>
      </w:pPr>
    </w:p>
    <w:p w:rsidR="00E57461" w:rsidRPr="00E57461" w:rsidRDefault="00E57461" w:rsidP="00E57461">
      <w:pPr>
        <w:tabs>
          <w:tab w:val="left" w:pos="284"/>
        </w:tabs>
        <w:jc w:val="center"/>
        <w:rPr>
          <w:b/>
          <w:sz w:val="28"/>
          <w:szCs w:val="28"/>
        </w:rPr>
      </w:pPr>
      <w:r w:rsidRPr="00E57461">
        <w:rPr>
          <w:b/>
          <w:sz w:val="28"/>
          <w:szCs w:val="28"/>
        </w:rPr>
        <w:t>ІV. ПОВНОВАЖЕННЯ ТА ОБОВ’ЯЗКИ ПРАЦІВНИКІВ</w:t>
      </w:r>
    </w:p>
    <w:p w:rsidR="00E57461" w:rsidRPr="00E57461" w:rsidRDefault="00E57461" w:rsidP="00E57461">
      <w:pPr>
        <w:tabs>
          <w:tab w:val="left" w:pos="284"/>
        </w:tabs>
        <w:jc w:val="center"/>
        <w:rPr>
          <w:b/>
          <w:sz w:val="28"/>
          <w:szCs w:val="28"/>
        </w:rPr>
      </w:pPr>
      <w:r w:rsidRPr="00E57461">
        <w:rPr>
          <w:b/>
          <w:sz w:val="28"/>
          <w:szCs w:val="28"/>
        </w:rPr>
        <w:t>ЗАКЛАДУ ОСВІТИ</w:t>
      </w:r>
    </w:p>
    <w:p w:rsidR="00A11A7B" w:rsidRPr="00A11A7B" w:rsidRDefault="00E57461" w:rsidP="00A11A7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A7B" w:rsidRPr="00A11A7B">
        <w:rPr>
          <w:sz w:val="28"/>
          <w:szCs w:val="28"/>
        </w:rPr>
        <w:t>У разі виявлення ознак або отримання інформації про насильство чи жорстоке поводження, кожен працівник закладу зобов’язаний:</w:t>
      </w:r>
    </w:p>
    <w:p w:rsidR="00A11A7B" w:rsidRPr="00A11A7B" w:rsidRDefault="00A11A7B" w:rsidP="00A11A7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Припинити дію: н</w:t>
      </w:r>
      <w:r w:rsidRPr="00A11A7B">
        <w:rPr>
          <w:sz w:val="28"/>
          <w:szCs w:val="28"/>
        </w:rPr>
        <w:t>егайно втрутитися для припинення акту насильства, ізолювати дитину від кривдника та забезпечити її фізичну безпеку.</w:t>
      </w:r>
    </w:p>
    <w:p w:rsidR="00A11A7B" w:rsidRPr="00A11A7B" w:rsidRDefault="00A11A7B" w:rsidP="00A11A7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Забезпечити медичну допомогу: о</w:t>
      </w:r>
      <w:r w:rsidRPr="00A11A7B">
        <w:rPr>
          <w:sz w:val="28"/>
          <w:szCs w:val="28"/>
        </w:rPr>
        <w:t xml:space="preserve">цінити стан дитини, надати </w:t>
      </w:r>
      <w:proofErr w:type="spellStart"/>
      <w:r w:rsidRPr="00A11A7B">
        <w:rPr>
          <w:sz w:val="28"/>
          <w:szCs w:val="28"/>
        </w:rPr>
        <w:t>домедичну</w:t>
      </w:r>
      <w:proofErr w:type="spellEnd"/>
      <w:r w:rsidRPr="00A11A7B">
        <w:rPr>
          <w:sz w:val="28"/>
          <w:szCs w:val="28"/>
        </w:rPr>
        <w:t xml:space="preserve"> допомогу. У разі тілесних ушкоджень або загрози життю — негайно викликати </w:t>
      </w:r>
      <w:r>
        <w:rPr>
          <w:sz w:val="28"/>
          <w:szCs w:val="28"/>
        </w:rPr>
        <w:t>бригаду екстреної допомоги</w:t>
      </w:r>
      <w:r w:rsidRPr="00A11A7B">
        <w:rPr>
          <w:sz w:val="28"/>
          <w:szCs w:val="28"/>
        </w:rPr>
        <w:t>.</w:t>
      </w:r>
    </w:p>
    <w:p w:rsidR="00A11A7B" w:rsidRPr="00A11A7B" w:rsidRDefault="00A11A7B" w:rsidP="00A11A7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Повідомити керівництво: п</w:t>
      </w:r>
      <w:r w:rsidRPr="00A11A7B">
        <w:rPr>
          <w:sz w:val="28"/>
          <w:szCs w:val="28"/>
        </w:rPr>
        <w:t>ротягом години усно або письмово (через месенджери чи телефон) повідомити директора або уповноважену особу (заступника директора</w:t>
      </w:r>
      <w:r>
        <w:rPr>
          <w:sz w:val="28"/>
          <w:szCs w:val="28"/>
        </w:rPr>
        <w:t xml:space="preserve"> з ВР</w:t>
      </w:r>
      <w:r w:rsidRPr="00A11A7B">
        <w:rPr>
          <w:sz w:val="28"/>
          <w:szCs w:val="28"/>
        </w:rPr>
        <w:t>).</w:t>
      </w:r>
    </w:p>
    <w:p w:rsidR="00A11A7B" w:rsidRPr="00A11A7B" w:rsidRDefault="00A11A7B" w:rsidP="00A11A7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1A7B">
        <w:rPr>
          <w:sz w:val="28"/>
          <w:szCs w:val="28"/>
        </w:rPr>
        <w:t xml:space="preserve">Звернутися до поліції: </w:t>
      </w:r>
      <w:r>
        <w:rPr>
          <w:sz w:val="28"/>
          <w:szCs w:val="28"/>
        </w:rPr>
        <w:t>н</w:t>
      </w:r>
      <w:r w:rsidRPr="00A11A7B">
        <w:rPr>
          <w:sz w:val="28"/>
          <w:szCs w:val="28"/>
        </w:rPr>
        <w:t>евідкладно зателефонувати на номер 102, якщо виявлено ознаки сексуального чи фізичного насильства, або якщо дитина перебуває у небезпеці.</w:t>
      </w:r>
    </w:p>
    <w:p w:rsidR="00A11A7B" w:rsidRPr="00A11A7B" w:rsidRDefault="00A11A7B" w:rsidP="00A11A7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1A7B">
        <w:rPr>
          <w:sz w:val="28"/>
          <w:szCs w:val="28"/>
        </w:rPr>
        <w:t xml:space="preserve">Повідомити </w:t>
      </w:r>
      <w:r w:rsidR="00D14D72">
        <w:rPr>
          <w:sz w:val="28"/>
          <w:szCs w:val="28"/>
        </w:rPr>
        <w:t xml:space="preserve">керівнику закладу та одному з батьків або іншим законним представникам дитини, </w:t>
      </w:r>
      <w:r w:rsidRPr="00A11A7B">
        <w:rPr>
          <w:sz w:val="28"/>
          <w:szCs w:val="28"/>
        </w:rPr>
        <w:t xml:space="preserve"> </w:t>
      </w:r>
      <w:r w:rsidR="00D14D72" w:rsidRPr="00D14D72">
        <w:rPr>
          <w:sz w:val="28"/>
          <w:szCs w:val="28"/>
        </w:rPr>
        <w:t>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  <w:r>
        <w:rPr>
          <w:sz w:val="28"/>
          <w:szCs w:val="28"/>
        </w:rPr>
        <w:t xml:space="preserve"> </w:t>
      </w:r>
      <w:r w:rsidRPr="00A11A7B">
        <w:rPr>
          <w:sz w:val="28"/>
          <w:szCs w:val="28"/>
        </w:rPr>
        <w:t>Виняток: Якщо батьки або законні представники є ймовірними кривдниками, працівник повідомляє виключно керівника закладу, поліцію та Службу у справах дітей (ССД).</w:t>
      </w:r>
    </w:p>
    <w:p w:rsidR="00A11A7B" w:rsidRPr="00A11A7B" w:rsidRDefault="00A11A7B" w:rsidP="00A11A7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1A7B">
        <w:rPr>
          <w:sz w:val="28"/>
          <w:szCs w:val="28"/>
        </w:rPr>
        <w:t xml:space="preserve">Зберегти конфіденційність: </w:t>
      </w:r>
      <w:r>
        <w:rPr>
          <w:sz w:val="28"/>
          <w:szCs w:val="28"/>
        </w:rPr>
        <w:t>н</w:t>
      </w:r>
      <w:r w:rsidRPr="00A11A7B">
        <w:rPr>
          <w:sz w:val="28"/>
          <w:szCs w:val="28"/>
        </w:rPr>
        <w:t>е поширювати інформацію про випадок серед колег, учнів чи батьків інших дітей, щоб уникнути стигматизації дитини.</w:t>
      </w:r>
    </w:p>
    <w:p w:rsidR="00862309" w:rsidRDefault="00862309" w:rsidP="00A11A7B">
      <w:pPr>
        <w:tabs>
          <w:tab w:val="left" w:pos="284"/>
        </w:tabs>
        <w:jc w:val="both"/>
        <w:rPr>
          <w:sz w:val="28"/>
          <w:szCs w:val="28"/>
        </w:rPr>
      </w:pPr>
    </w:p>
    <w:p w:rsidR="00721402" w:rsidRDefault="00862309" w:rsidP="00721402">
      <w:pPr>
        <w:tabs>
          <w:tab w:val="left" w:pos="284"/>
        </w:tabs>
        <w:jc w:val="center"/>
        <w:rPr>
          <w:b/>
          <w:sz w:val="28"/>
          <w:szCs w:val="28"/>
        </w:rPr>
      </w:pPr>
      <w:r w:rsidRPr="00862309">
        <w:rPr>
          <w:b/>
          <w:sz w:val="28"/>
          <w:szCs w:val="28"/>
        </w:rPr>
        <w:lastRenderedPageBreak/>
        <w:t>V.</w:t>
      </w:r>
      <w:r w:rsidR="00DC11CA" w:rsidRPr="00DC11CA">
        <w:t xml:space="preserve"> </w:t>
      </w:r>
      <w:r w:rsidR="00721402">
        <w:rPr>
          <w:b/>
          <w:sz w:val="28"/>
          <w:szCs w:val="28"/>
        </w:rPr>
        <w:t>ОРГАНІЗАЦІЯ МЕХАНІЗМУ ПОДАННЯ ПОВІДОМЛЕНЬ ПРО НАСИЛЬСТВО ТА ЖОРСТОКЕ ПОВОДЖЕННЯ З ДІТЬМИ</w:t>
      </w:r>
    </w:p>
    <w:p w:rsidR="00721402" w:rsidRPr="00721402" w:rsidRDefault="00721402" w:rsidP="00721402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21402">
        <w:rPr>
          <w:sz w:val="28"/>
          <w:szCs w:val="28"/>
        </w:rPr>
        <w:t>Заклад</w:t>
      </w:r>
      <w:r>
        <w:rPr>
          <w:b/>
          <w:sz w:val="28"/>
          <w:szCs w:val="28"/>
        </w:rPr>
        <w:t xml:space="preserve"> </w:t>
      </w:r>
      <w:r w:rsidRPr="00721402">
        <w:rPr>
          <w:sz w:val="28"/>
          <w:szCs w:val="28"/>
        </w:rPr>
        <w:t>повинен забезпечити функціонування механізму подання повідомлень, який передбачатиме:</w:t>
      </w:r>
    </w:p>
    <w:p w:rsidR="00721402" w:rsidRPr="00721402" w:rsidRDefault="00721402" w:rsidP="007214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402">
        <w:rPr>
          <w:sz w:val="28"/>
          <w:szCs w:val="28"/>
        </w:rPr>
        <w:t xml:space="preserve">інформування дітей та їх батьків або інших законних представників дитини, працівників </w:t>
      </w:r>
      <w:r>
        <w:rPr>
          <w:sz w:val="28"/>
          <w:szCs w:val="28"/>
        </w:rPr>
        <w:t>закладу</w:t>
      </w:r>
      <w:r w:rsidRPr="00721402">
        <w:rPr>
          <w:sz w:val="28"/>
          <w:szCs w:val="28"/>
        </w:rPr>
        <w:t xml:space="preserve"> роботи з дітьми та молоддю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721402" w:rsidRPr="00721402" w:rsidRDefault="00721402" w:rsidP="007214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402">
        <w:rPr>
          <w:sz w:val="28"/>
          <w:szCs w:val="28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721402" w:rsidRPr="00721402" w:rsidRDefault="00721402" w:rsidP="007214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402">
        <w:rPr>
          <w:sz w:val="28"/>
          <w:szCs w:val="28"/>
        </w:rPr>
        <w:t xml:space="preserve">У разі потреби керівник </w:t>
      </w:r>
      <w:r w:rsidR="0006021F">
        <w:rPr>
          <w:sz w:val="28"/>
          <w:szCs w:val="28"/>
        </w:rPr>
        <w:t>закл</w:t>
      </w:r>
      <w:r>
        <w:rPr>
          <w:sz w:val="28"/>
          <w:szCs w:val="28"/>
        </w:rPr>
        <w:t>аду</w:t>
      </w:r>
      <w:r w:rsidRPr="00721402">
        <w:rPr>
          <w:sz w:val="28"/>
          <w:szCs w:val="28"/>
        </w:rPr>
        <w:t xml:space="preserve"> 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721402" w:rsidRPr="00721402" w:rsidRDefault="00721402" w:rsidP="007214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402">
        <w:rPr>
          <w:sz w:val="28"/>
          <w:szCs w:val="28"/>
        </w:rPr>
        <w:t xml:space="preserve">Керівник </w:t>
      </w:r>
      <w:r>
        <w:rPr>
          <w:sz w:val="28"/>
          <w:szCs w:val="28"/>
        </w:rPr>
        <w:t>закладу</w:t>
      </w:r>
      <w:r w:rsidRPr="00721402">
        <w:rPr>
          <w:sz w:val="28"/>
          <w:szCs w:val="28"/>
        </w:rPr>
        <w:t xml:space="preserve"> розглядає повідомлення протягом однієї доби з дня його надходження.</w:t>
      </w:r>
    </w:p>
    <w:p w:rsidR="00721402" w:rsidRDefault="00721402" w:rsidP="007214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402">
        <w:rPr>
          <w:sz w:val="28"/>
          <w:szCs w:val="28"/>
        </w:rPr>
        <w:t xml:space="preserve">У разі виявлення ознак насильства або жорстокого поводження з дитиною керівник </w:t>
      </w:r>
      <w:proofErr w:type="spellStart"/>
      <w:r>
        <w:rPr>
          <w:sz w:val="28"/>
          <w:szCs w:val="28"/>
        </w:rPr>
        <w:t>закдаду</w:t>
      </w:r>
      <w:proofErr w:type="spellEnd"/>
      <w:r>
        <w:rPr>
          <w:sz w:val="28"/>
          <w:szCs w:val="28"/>
        </w:rPr>
        <w:t xml:space="preserve"> </w:t>
      </w:r>
      <w:r w:rsidRPr="00721402">
        <w:rPr>
          <w:sz w:val="28"/>
          <w:szCs w:val="28"/>
        </w:rPr>
        <w:t xml:space="preserve">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1779).</w:t>
      </w:r>
    </w:p>
    <w:p w:rsidR="00721402" w:rsidRPr="00721402" w:rsidRDefault="00721402" w:rsidP="00721402">
      <w:pPr>
        <w:tabs>
          <w:tab w:val="left" w:pos="284"/>
        </w:tabs>
        <w:jc w:val="both"/>
        <w:rPr>
          <w:sz w:val="28"/>
          <w:szCs w:val="28"/>
        </w:rPr>
      </w:pPr>
    </w:p>
    <w:p w:rsidR="00721402" w:rsidRPr="00721402" w:rsidRDefault="00721402" w:rsidP="007214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402">
        <w:rPr>
          <w:sz w:val="28"/>
          <w:szCs w:val="28"/>
        </w:rPr>
        <w:t xml:space="preserve">Відповідно до статті 10 Закону України “Про охорону дитинства” забороняється працювати у контакті з дітьми особам, інформацію про яких </w:t>
      </w:r>
      <w:proofErr w:type="spellStart"/>
      <w:r w:rsidRPr="00721402">
        <w:rPr>
          <w:sz w:val="28"/>
          <w:szCs w:val="28"/>
        </w:rPr>
        <w:t>внесено</w:t>
      </w:r>
      <w:proofErr w:type="spellEnd"/>
      <w:r w:rsidRPr="00721402">
        <w:rPr>
          <w:sz w:val="28"/>
          <w:szCs w:val="28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:rsidR="00721402" w:rsidRPr="00721402" w:rsidRDefault="00721402" w:rsidP="007214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1402">
        <w:rPr>
          <w:sz w:val="28"/>
          <w:szCs w:val="28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721402" w:rsidRDefault="00721402" w:rsidP="00862309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862309" w:rsidRPr="00862309" w:rsidRDefault="005B0EB9" w:rsidP="00862309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VІ. </w:t>
      </w:r>
      <w:r w:rsidR="00862309" w:rsidRPr="00862309">
        <w:rPr>
          <w:b/>
          <w:sz w:val="28"/>
          <w:szCs w:val="28"/>
        </w:rPr>
        <w:t xml:space="preserve"> КОМІСІЯ З РОЗГЛЯДУ ВИПАДКІВ НАСИЛЬСТВА ТА/АБО ЖОРСТОКОГО ПОВОДЖЕННЯ З ДІТЬМИ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2309">
        <w:rPr>
          <w:sz w:val="28"/>
          <w:szCs w:val="28"/>
        </w:rPr>
        <w:t>Комісія виконує свої обов’язки на постійній основі.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2309">
        <w:rPr>
          <w:sz w:val="28"/>
          <w:szCs w:val="28"/>
        </w:rPr>
        <w:t xml:space="preserve">Склад комісії формується з урахуванням її основних завдань та затверджується керівником </w:t>
      </w:r>
      <w:r>
        <w:rPr>
          <w:sz w:val="28"/>
          <w:szCs w:val="28"/>
        </w:rPr>
        <w:t>закладу</w:t>
      </w:r>
      <w:r w:rsidRPr="00862309">
        <w:rPr>
          <w:sz w:val="28"/>
          <w:szCs w:val="28"/>
        </w:rPr>
        <w:t>.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2309">
        <w:rPr>
          <w:sz w:val="28"/>
          <w:szCs w:val="28"/>
        </w:rPr>
        <w:t xml:space="preserve">Склад комісії не може бути менше п’яти осіб. До нього входять голова, </w:t>
      </w:r>
      <w:r w:rsidRPr="00862309">
        <w:rPr>
          <w:sz w:val="28"/>
          <w:szCs w:val="28"/>
        </w:rPr>
        <w:lastRenderedPageBreak/>
        <w:t>заступник голови, секретар та члени комісії.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 w:rsidRPr="00F25DD4">
        <w:rPr>
          <w:b/>
          <w:sz w:val="28"/>
          <w:szCs w:val="28"/>
        </w:rPr>
        <w:t>До складу комісії входять працівники  закладу</w:t>
      </w:r>
      <w:r w:rsidRPr="00862309">
        <w:rPr>
          <w:sz w:val="28"/>
          <w:szCs w:val="28"/>
        </w:rPr>
        <w:t>, зокрема: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62309">
        <w:rPr>
          <w:sz w:val="28"/>
          <w:szCs w:val="28"/>
        </w:rPr>
        <w:t xml:space="preserve">педагогічні працівники, 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 w:rsidRPr="00862309">
        <w:rPr>
          <w:sz w:val="28"/>
          <w:szCs w:val="28"/>
        </w:rPr>
        <w:t>-</w:t>
      </w:r>
      <w:r w:rsidRPr="00862309">
        <w:rPr>
          <w:sz w:val="28"/>
          <w:szCs w:val="28"/>
        </w:rPr>
        <w:tab/>
        <w:t>практичний психолог</w:t>
      </w:r>
      <w:r>
        <w:rPr>
          <w:sz w:val="28"/>
          <w:szCs w:val="28"/>
        </w:rPr>
        <w:t>,</w:t>
      </w:r>
      <w:r w:rsidRPr="00862309">
        <w:rPr>
          <w:sz w:val="28"/>
          <w:szCs w:val="28"/>
        </w:rPr>
        <w:t xml:space="preserve"> 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62309">
        <w:rPr>
          <w:sz w:val="28"/>
          <w:szCs w:val="28"/>
        </w:rPr>
        <w:t>соціальний педагог</w:t>
      </w:r>
      <w:r>
        <w:rPr>
          <w:sz w:val="28"/>
          <w:szCs w:val="28"/>
        </w:rPr>
        <w:t>,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 w:rsidRPr="00862309">
        <w:rPr>
          <w:sz w:val="28"/>
          <w:szCs w:val="28"/>
        </w:rPr>
        <w:t>-</w:t>
      </w:r>
      <w:r w:rsidRPr="00862309">
        <w:rPr>
          <w:sz w:val="28"/>
          <w:szCs w:val="28"/>
        </w:rPr>
        <w:tab/>
        <w:t xml:space="preserve">представники служби у справах дітей за місцем розташування закладу та надавача соціальних послуг, 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 w:rsidRPr="00862309">
        <w:rPr>
          <w:sz w:val="28"/>
          <w:szCs w:val="28"/>
        </w:rPr>
        <w:t>-</w:t>
      </w:r>
      <w:r w:rsidRPr="00862309">
        <w:rPr>
          <w:sz w:val="28"/>
          <w:szCs w:val="28"/>
        </w:rPr>
        <w:tab/>
        <w:t xml:space="preserve">представник уповноваженого підрозділу органу Національної поліції (за згодою). 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2309">
        <w:rPr>
          <w:sz w:val="28"/>
          <w:szCs w:val="28"/>
        </w:rPr>
        <w:t>До складу комісії не може входити працівник  закладу, щодо якого надійшло повідомлення. Член комісії, щодо якого надійшло повідомлення, виключається із складу комісії.</w:t>
      </w:r>
    </w:p>
    <w:p w:rsid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2309">
        <w:rPr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06021F" w:rsidRPr="0006021F" w:rsidRDefault="0006021F" w:rsidP="0006021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021F">
        <w:rPr>
          <w:sz w:val="28"/>
          <w:szCs w:val="28"/>
        </w:rPr>
        <w:t xml:space="preserve"> </w:t>
      </w:r>
      <w:r w:rsidRPr="003D3A59">
        <w:rPr>
          <w:b/>
          <w:sz w:val="28"/>
          <w:szCs w:val="28"/>
        </w:rPr>
        <w:t>Головою комісії</w:t>
      </w:r>
      <w:r w:rsidRPr="0006021F">
        <w:rPr>
          <w:sz w:val="28"/>
          <w:szCs w:val="28"/>
        </w:rPr>
        <w:t xml:space="preserve"> є ке</w:t>
      </w:r>
      <w:r>
        <w:rPr>
          <w:sz w:val="28"/>
          <w:szCs w:val="28"/>
        </w:rPr>
        <w:t>рівник закладу</w:t>
      </w:r>
      <w:r w:rsidRPr="0006021F">
        <w:rPr>
          <w:sz w:val="28"/>
          <w:szCs w:val="28"/>
        </w:rPr>
        <w:t>.</w:t>
      </w:r>
    </w:p>
    <w:p w:rsidR="0006021F" w:rsidRPr="0006021F" w:rsidRDefault="0006021F" w:rsidP="0006021F">
      <w:pPr>
        <w:tabs>
          <w:tab w:val="left" w:pos="284"/>
        </w:tabs>
        <w:jc w:val="both"/>
        <w:rPr>
          <w:sz w:val="28"/>
          <w:szCs w:val="28"/>
        </w:rPr>
      </w:pPr>
      <w:r w:rsidRPr="0006021F">
        <w:rPr>
          <w:sz w:val="28"/>
          <w:szCs w:val="28"/>
        </w:rPr>
        <w:t>Головою</w:t>
      </w:r>
      <w:r>
        <w:rPr>
          <w:sz w:val="28"/>
          <w:szCs w:val="28"/>
        </w:rPr>
        <w:t xml:space="preserve"> комісії не може бути керівник закладу</w:t>
      </w:r>
      <w:r w:rsidRPr="0006021F">
        <w:rPr>
          <w:sz w:val="28"/>
          <w:szCs w:val="28"/>
        </w:rPr>
        <w:t>, щодо якого надійшло повідомлення.</w:t>
      </w:r>
    </w:p>
    <w:p w:rsidR="0006021F" w:rsidRPr="003D3A59" w:rsidRDefault="0006021F" w:rsidP="0006021F">
      <w:pPr>
        <w:tabs>
          <w:tab w:val="left" w:pos="28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3D3A59">
        <w:rPr>
          <w:i/>
          <w:sz w:val="28"/>
          <w:szCs w:val="28"/>
        </w:rPr>
        <w:t>Голова комісії:</w:t>
      </w:r>
    </w:p>
    <w:p w:rsidR="0006021F" w:rsidRPr="0006021F" w:rsidRDefault="0006021F" w:rsidP="0006021F">
      <w:pPr>
        <w:pStyle w:val="a7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комісії;</w:t>
      </w:r>
    </w:p>
    <w:p w:rsidR="0006021F" w:rsidRPr="0006021F" w:rsidRDefault="0006021F" w:rsidP="0006021F">
      <w:pPr>
        <w:pStyle w:val="a7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21F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кожного члена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Pr="0006021F" w:rsidRDefault="0006021F" w:rsidP="0006021F">
      <w:pPr>
        <w:pStyle w:val="a7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та процедур;</w:t>
      </w:r>
    </w:p>
    <w:p w:rsidR="0006021F" w:rsidRPr="0006021F" w:rsidRDefault="0006021F" w:rsidP="0006021F">
      <w:pPr>
        <w:pStyle w:val="a7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і перелік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Pr="0006021F" w:rsidRDefault="0006021F" w:rsidP="0006021F">
      <w:pPr>
        <w:pStyle w:val="a7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реагування.</w:t>
      </w:r>
    </w:p>
    <w:p w:rsidR="0006021F" w:rsidRPr="0006021F" w:rsidRDefault="0006021F" w:rsidP="0006021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021F">
        <w:rPr>
          <w:sz w:val="28"/>
          <w:szCs w:val="28"/>
        </w:rPr>
        <w:t xml:space="preserve">У разі відсутності голови комісії його обов’язки виконує заступник. </w:t>
      </w:r>
    </w:p>
    <w:p w:rsidR="0006021F" w:rsidRPr="0006021F" w:rsidRDefault="0006021F" w:rsidP="0006021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021F">
        <w:rPr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06021F" w:rsidRPr="0006021F" w:rsidRDefault="0006021F" w:rsidP="0006021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021F">
        <w:rPr>
          <w:sz w:val="28"/>
          <w:szCs w:val="28"/>
        </w:rPr>
        <w:t>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:rsidR="0006021F" w:rsidRPr="0006021F" w:rsidRDefault="0006021F" w:rsidP="0006021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3A59">
        <w:rPr>
          <w:i/>
          <w:sz w:val="28"/>
          <w:szCs w:val="28"/>
        </w:rPr>
        <w:t>Секретар комісії</w:t>
      </w:r>
      <w:r w:rsidRPr="0006021F">
        <w:rPr>
          <w:sz w:val="28"/>
          <w:szCs w:val="28"/>
        </w:rPr>
        <w:t xml:space="preserve"> 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06021F" w:rsidRPr="0006021F" w:rsidRDefault="0006021F" w:rsidP="0006021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021F">
        <w:rPr>
          <w:sz w:val="28"/>
          <w:szCs w:val="28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 w:rsidR="0006021F" w:rsidRPr="003D3A59" w:rsidRDefault="0006021F" w:rsidP="0006021F">
      <w:pPr>
        <w:tabs>
          <w:tab w:val="left" w:pos="28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3D3A59">
        <w:rPr>
          <w:i/>
          <w:sz w:val="28"/>
          <w:szCs w:val="28"/>
        </w:rPr>
        <w:t>Член комісії має право:</w:t>
      </w:r>
    </w:p>
    <w:p w:rsidR="0006021F" w:rsidRPr="0006021F" w:rsidRDefault="0006021F" w:rsidP="0006021F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21F">
        <w:rPr>
          <w:rFonts w:ascii="Times New Roman" w:hAnsi="Times New Roman" w:cs="Times New Roman"/>
          <w:sz w:val="28"/>
          <w:szCs w:val="28"/>
        </w:rPr>
        <w:t xml:space="preserve">ознайомлюватися з матеріалами, що стосуються випадку насильства та/або жорстокого поводження з дітьми, брати участь у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перевірці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Pr="0006021F" w:rsidRDefault="0006021F" w:rsidP="0006021F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lastRenderedPageBreak/>
        <w:t>подавати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думку з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Pr="0006021F" w:rsidRDefault="0006021F" w:rsidP="0006021F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Pr="0006021F" w:rsidRDefault="0006021F" w:rsidP="0006021F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Default="0006021F" w:rsidP="0006021F">
      <w:pPr>
        <w:pStyle w:val="a7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21F">
        <w:rPr>
          <w:rFonts w:ascii="Times New Roman" w:hAnsi="Times New Roman" w:cs="Times New Roman"/>
          <w:sz w:val="28"/>
          <w:szCs w:val="28"/>
        </w:rPr>
        <w:t>до порядку</w:t>
      </w:r>
      <w:proofErr w:type="gramEnd"/>
      <w:r w:rsidRPr="0006021F">
        <w:rPr>
          <w:rFonts w:ascii="Times New Roman" w:hAnsi="Times New Roman" w:cs="Times New Roman"/>
          <w:sz w:val="28"/>
          <w:szCs w:val="28"/>
        </w:rPr>
        <w:t xml:space="preserve"> денного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.</w:t>
      </w:r>
    </w:p>
    <w:p w:rsidR="0006021F" w:rsidRPr="003D3A59" w:rsidRDefault="0006021F" w:rsidP="0006021F">
      <w:pPr>
        <w:tabs>
          <w:tab w:val="left" w:pos="28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3D3A59">
        <w:rPr>
          <w:i/>
          <w:sz w:val="28"/>
          <w:szCs w:val="28"/>
        </w:rPr>
        <w:t xml:space="preserve"> </w:t>
      </w:r>
      <w:r w:rsidRPr="003D3A59">
        <w:rPr>
          <w:i/>
          <w:sz w:val="28"/>
          <w:szCs w:val="28"/>
        </w:rPr>
        <w:t>Член комісії зобов’язаний:</w:t>
      </w:r>
    </w:p>
    <w:p w:rsidR="0006021F" w:rsidRPr="0006021F" w:rsidRDefault="0006021F" w:rsidP="0006021F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21F">
        <w:rPr>
          <w:rFonts w:ascii="Times New Roman" w:hAnsi="Times New Roman" w:cs="Times New Roman"/>
          <w:sz w:val="28"/>
          <w:szCs w:val="28"/>
        </w:rPr>
        <w:t xml:space="preserve">особисто брати участь у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Pr="0006021F" w:rsidRDefault="0006021F" w:rsidP="0006021F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21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розголошувати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стороннім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особам відомості, що стали йому відомі у зв’язку з участю у роботі комісії, і не використовувати їх у своїх інтересах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Pr="0006021F" w:rsidRDefault="0006021F" w:rsidP="0006021F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в межах,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законодавством та посадовими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обов’язками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;</w:t>
      </w:r>
    </w:p>
    <w:p w:rsidR="0006021F" w:rsidRPr="0006021F" w:rsidRDefault="0006021F" w:rsidP="0006021F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06021F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06021F">
        <w:rPr>
          <w:rFonts w:ascii="Times New Roman" w:hAnsi="Times New Roman" w:cs="Times New Roman"/>
          <w:sz w:val="28"/>
          <w:szCs w:val="28"/>
        </w:rPr>
        <w:t>.</w:t>
      </w:r>
    </w:p>
    <w:p w:rsidR="00F25DD4" w:rsidRPr="00862309" w:rsidRDefault="000F740E" w:rsidP="00862309">
      <w:pPr>
        <w:tabs>
          <w:tab w:val="left" w:pos="284"/>
        </w:tabs>
        <w:jc w:val="both"/>
        <w:rPr>
          <w:sz w:val="28"/>
          <w:szCs w:val="28"/>
        </w:rPr>
      </w:pPr>
      <w:r w:rsidRPr="000F740E">
        <w:rPr>
          <w:sz w:val="28"/>
          <w:szCs w:val="28"/>
        </w:rPr>
        <w:tab/>
      </w:r>
      <w:r w:rsidR="00F25DD4" w:rsidRPr="000F740E">
        <w:rPr>
          <w:sz w:val="28"/>
          <w:szCs w:val="28"/>
          <w:u w:val="single"/>
        </w:rPr>
        <w:t>Комісія у своїй діяльності керується</w:t>
      </w:r>
      <w:r w:rsidR="00F25DD4" w:rsidRPr="00F25DD4">
        <w:rPr>
          <w:sz w:val="28"/>
          <w:szCs w:val="28"/>
        </w:rPr>
        <w:t xml:space="preserve"> Законами України “Про інформацію”, “Про захист персональних даних”, “Про охорону дитинства”, “Про органи і служби у справах дітей та спеціальні установи для дітей”, постановами Ка</w:t>
      </w:r>
      <w:r w:rsidR="00F25DD4">
        <w:rPr>
          <w:sz w:val="28"/>
          <w:szCs w:val="28"/>
        </w:rPr>
        <w:t>бінету Міністрів України від 24.09.</w:t>
      </w:r>
      <w:r w:rsidR="00F25DD4" w:rsidRPr="00F25DD4">
        <w:rPr>
          <w:sz w:val="28"/>
          <w:szCs w:val="28"/>
        </w:rPr>
        <w:t>2008 р. № 866 “Питання діяльності органів опіки та піклування, пов’язаної із захистом прав дитини”</w:t>
      </w:r>
      <w:r w:rsidR="00546ED6">
        <w:rPr>
          <w:sz w:val="28"/>
          <w:szCs w:val="28"/>
        </w:rPr>
        <w:t xml:space="preserve">, </w:t>
      </w:r>
      <w:r w:rsidR="00F25DD4">
        <w:rPr>
          <w:sz w:val="28"/>
          <w:szCs w:val="28"/>
        </w:rPr>
        <w:t xml:space="preserve"> від 01.06.</w:t>
      </w:r>
      <w:r w:rsidR="00F25DD4" w:rsidRPr="00F25DD4">
        <w:rPr>
          <w:sz w:val="28"/>
          <w:szCs w:val="28"/>
        </w:rPr>
        <w:t xml:space="preserve">2020 р. № 585 “Про забезпечення соціального захисту дітей, які перебувають </w:t>
      </w:r>
      <w:r w:rsidR="00F25DD4">
        <w:rPr>
          <w:sz w:val="28"/>
          <w:szCs w:val="28"/>
        </w:rPr>
        <w:t xml:space="preserve">у складних життєвих обставинах” </w:t>
      </w:r>
      <w:r w:rsidR="00F25DD4" w:rsidRPr="00F25DD4">
        <w:rPr>
          <w:sz w:val="28"/>
          <w:szCs w:val="28"/>
        </w:rPr>
        <w:t>та іншими актами законодавства.</w:t>
      </w:r>
    </w:p>
    <w:p w:rsidR="00862309" w:rsidRPr="00F25DD4" w:rsidRDefault="00F25DD4" w:rsidP="00F25DD4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62309" w:rsidRPr="00F25DD4">
        <w:rPr>
          <w:b/>
          <w:sz w:val="28"/>
          <w:szCs w:val="28"/>
        </w:rPr>
        <w:t>Метою діяльності комісії є:</w:t>
      </w:r>
    </w:p>
    <w:p w:rsidR="00F25DD4" w:rsidRDefault="00862309" w:rsidP="004318CA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862309" w:rsidRPr="00F25DD4" w:rsidRDefault="00862309" w:rsidP="004318CA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з’ясування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таких причин.</w:t>
      </w:r>
    </w:p>
    <w:p w:rsidR="00862309" w:rsidRPr="00F25DD4" w:rsidRDefault="00F25DD4" w:rsidP="00862309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62309" w:rsidRPr="00F25DD4">
        <w:rPr>
          <w:b/>
          <w:sz w:val="28"/>
          <w:szCs w:val="28"/>
        </w:rPr>
        <w:t>Діяльність комісії провадиться з дотриманням принципів: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25DD4">
        <w:rPr>
          <w:rFonts w:ascii="Times New Roman" w:hAnsi="Times New Roman" w:cs="Times New Roman"/>
          <w:sz w:val="28"/>
          <w:szCs w:val="28"/>
        </w:rPr>
        <w:t>верховенства права;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найкращих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неупередженого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невідкладного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F25DD4" w:rsidRPr="00F25DD4" w:rsidRDefault="00862309" w:rsidP="00F25DD4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5DD4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;</w:t>
      </w:r>
    </w:p>
    <w:p w:rsidR="00A40E0E" w:rsidRDefault="00862309" w:rsidP="00862309">
      <w:pPr>
        <w:pStyle w:val="a7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нетерпимості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DD4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F25DD4">
        <w:rPr>
          <w:rFonts w:ascii="Times New Roman" w:hAnsi="Times New Roman" w:cs="Times New Roman"/>
          <w:sz w:val="28"/>
          <w:szCs w:val="28"/>
        </w:rPr>
        <w:t>.</w:t>
      </w:r>
    </w:p>
    <w:p w:rsidR="00862309" w:rsidRPr="00A40E0E" w:rsidRDefault="00A40E0E" w:rsidP="00A40E0E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62309" w:rsidRPr="00A40E0E">
        <w:rPr>
          <w:b/>
          <w:sz w:val="28"/>
          <w:szCs w:val="28"/>
        </w:rPr>
        <w:t>До завдань комісії належать</w:t>
      </w:r>
      <w:r w:rsidR="00862309" w:rsidRPr="00A40E0E">
        <w:rPr>
          <w:sz w:val="28"/>
          <w:szCs w:val="28"/>
        </w:rPr>
        <w:t>: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62309" w:rsidRPr="00862309">
        <w:rPr>
          <w:sz w:val="28"/>
          <w:szCs w:val="28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 w:rsidRPr="00862309">
        <w:rPr>
          <w:sz w:val="28"/>
          <w:szCs w:val="28"/>
        </w:rPr>
        <w:t>здійснення моніторингу виконання рекомендацій комісії і надання відповідної інформації службі у справах дітей за місцем розташування суб’єкта;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розгляд висновків практичного психолога та соціального педагога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:rsidR="00862309" w:rsidRPr="00A40E0E" w:rsidRDefault="00A40E0E" w:rsidP="00862309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62309" w:rsidRPr="00A40E0E">
        <w:rPr>
          <w:b/>
          <w:sz w:val="28"/>
          <w:szCs w:val="28"/>
        </w:rPr>
        <w:t>Комісія має право: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рекомендувати особам, які стали стороною насильства та/або жорстокого поводження з дитиною, проходження відповідної програми для таких осіб;</w:t>
      </w:r>
    </w:p>
    <w:p w:rsidR="00862309" w:rsidRPr="00862309" w:rsidRDefault="00862309" w:rsidP="00862309">
      <w:pPr>
        <w:tabs>
          <w:tab w:val="left" w:pos="284"/>
        </w:tabs>
        <w:jc w:val="both"/>
        <w:rPr>
          <w:sz w:val="28"/>
          <w:szCs w:val="28"/>
        </w:rPr>
      </w:pPr>
      <w:r w:rsidRPr="00862309">
        <w:rPr>
          <w:sz w:val="28"/>
          <w:szCs w:val="28"/>
        </w:rPr>
        <w:t>визначати причини насильства та/або жорстокого поводження, а також необхідні заходи для усунення таких причин;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здійснювати моніторинг ефективності соціальних та психолого-педагогічних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надавати рекомендації для працівників суб’єкта щодо доцільних методів здійснення заходів з дітьми, які стали стороною насильства та/або жорстокого поводження з дитиною;</w:t>
      </w:r>
    </w:p>
    <w:p w:rsidR="00862309" w:rsidRPr="00862309" w:rsidRDefault="004318CA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надавати рекомендації для батьків або інших законних представників дитини, яка стала стороною насильства та/або жорстокого поводження з дитиною.</w:t>
      </w:r>
    </w:p>
    <w:p w:rsidR="00862309" w:rsidRP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A76A9B">
        <w:rPr>
          <w:b/>
          <w:sz w:val="28"/>
          <w:szCs w:val="28"/>
        </w:rPr>
        <w:t xml:space="preserve">Формою роботи комісії </w:t>
      </w:r>
      <w:r w:rsidR="00862309" w:rsidRPr="00862309">
        <w:rPr>
          <w:sz w:val="28"/>
          <w:szCs w:val="28"/>
        </w:rPr>
        <w:t>є засідання, які прово</w:t>
      </w:r>
      <w:r>
        <w:rPr>
          <w:sz w:val="28"/>
          <w:szCs w:val="28"/>
        </w:rPr>
        <w:t xml:space="preserve">дяться очно, а в разі потреби - </w:t>
      </w:r>
      <w:r w:rsidR="00862309" w:rsidRPr="00862309">
        <w:rPr>
          <w:sz w:val="28"/>
          <w:szCs w:val="28"/>
        </w:rPr>
        <w:t xml:space="preserve">дистанційно чи у змішаному форматі, коли частина членів комісії беруть </w:t>
      </w:r>
      <w:r>
        <w:rPr>
          <w:sz w:val="28"/>
          <w:szCs w:val="28"/>
        </w:rPr>
        <w:t xml:space="preserve">участь у її роботі дистанційно. </w:t>
      </w:r>
      <w:r w:rsidR="00862309" w:rsidRPr="00862309">
        <w:rPr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- його заступник.</w:t>
      </w:r>
    </w:p>
    <w:p w:rsidR="00862309" w:rsidRP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Засідання комісії є правоможним у разі участі в ньому не менш як двох третин її складу.</w:t>
      </w:r>
    </w:p>
    <w:p w:rsidR="00862309" w:rsidRP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Секретар комісії не пізніше ніж за добу повідомляє членам комісії, а також іншим заінтересованим особам про порядок денний запланованого засідання, дату, час, місце і форму його проведення, а також надає/надсилає членам комісії та зазначеним особам необхідні матеріали в електронній або паперовій формі.</w:t>
      </w:r>
    </w:p>
    <w:p w:rsidR="00862309" w:rsidRP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Рішення з питань, що розглядаються на засіданні комісії, приймаються шляхом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відсутності голови комісії вирішальним є голос його заступника.</w:t>
      </w:r>
    </w:p>
    <w:p w:rsidR="00862309" w:rsidRPr="00A76A9B" w:rsidRDefault="00A76A9B" w:rsidP="00862309">
      <w:pPr>
        <w:tabs>
          <w:tab w:val="left" w:pos="284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 xml:space="preserve">Під час проведення засідання комісії секретар комісії веде протокол засідання комісії за формою згідно з </w:t>
      </w:r>
      <w:r w:rsidR="00862309" w:rsidRPr="007017C9">
        <w:rPr>
          <w:sz w:val="28"/>
          <w:szCs w:val="28"/>
        </w:rPr>
        <w:t xml:space="preserve">додатком </w:t>
      </w:r>
      <w:r w:rsidR="00FB0BA1">
        <w:rPr>
          <w:sz w:val="28"/>
          <w:szCs w:val="28"/>
        </w:rPr>
        <w:t xml:space="preserve"> </w:t>
      </w:r>
      <w:r w:rsidR="007017C9">
        <w:rPr>
          <w:sz w:val="28"/>
          <w:szCs w:val="28"/>
        </w:rPr>
        <w:t>4</w:t>
      </w:r>
      <w:r w:rsidR="00862309" w:rsidRPr="007017C9">
        <w:rPr>
          <w:sz w:val="28"/>
          <w:szCs w:val="28"/>
        </w:rPr>
        <w:t>.</w:t>
      </w:r>
    </w:p>
    <w:p w:rsidR="00862309" w:rsidRP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62309" w:rsidRPr="00862309">
        <w:rPr>
          <w:sz w:val="28"/>
          <w:szCs w:val="28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 w:rsidR="00862309" w:rsidRP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862309" w:rsidRP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 w:rsidR="00A76A9B" w:rsidRPr="00A76A9B" w:rsidRDefault="00862309" w:rsidP="00A76A9B">
      <w:pPr>
        <w:pStyle w:val="a7"/>
        <w:numPr>
          <w:ilvl w:val="0"/>
          <w:numId w:val="11"/>
        </w:numPr>
        <w:tabs>
          <w:tab w:val="left" w:pos="0"/>
        </w:tabs>
        <w:spacing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ознайомлюватися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поданими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>;</w:t>
      </w:r>
    </w:p>
    <w:p w:rsidR="00A76A9B" w:rsidRPr="00A76A9B" w:rsidRDefault="00862309" w:rsidP="00A76A9B">
      <w:pPr>
        <w:pStyle w:val="a7"/>
        <w:numPr>
          <w:ilvl w:val="0"/>
          <w:numId w:val="11"/>
        </w:numPr>
        <w:tabs>
          <w:tab w:val="left" w:pos="0"/>
        </w:tabs>
        <w:spacing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A9B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>;</w:t>
      </w:r>
    </w:p>
    <w:p w:rsidR="00862309" w:rsidRPr="00A76A9B" w:rsidRDefault="00862309" w:rsidP="00A76A9B">
      <w:pPr>
        <w:pStyle w:val="a7"/>
        <w:numPr>
          <w:ilvl w:val="0"/>
          <w:numId w:val="11"/>
        </w:numPr>
        <w:tabs>
          <w:tab w:val="left" w:pos="0"/>
        </w:tabs>
        <w:spacing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9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A76A9B">
        <w:rPr>
          <w:rFonts w:ascii="Times New Roman" w:hAnsi="Times New Roman" w:cs="Times New Roman"/>
          <w:sz w:val="28"/>
          <w:szCs w:val="28"/>
        </w:rPr>
        <w:t xml:space="preserve"> думку з питань, що розглядаються.</w:t>
      </w:r>
    </w:p>
    <w:p w:rsidR="00862309" w:rsidRP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862309" w:rsidRPr="00862309">
        <w:rPr>
          <w:sz w:val="28"/>
          <w:szCs w:val="28"/>
        </w:rPr>
        <w:t>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виконанням.</w:t>
      </w:r>
    </w:p>
    <w:p w:rsidR="00862309" w:rsidRDefault="00A76A9B" w:rsidP="0086230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309" w:rsidRPr="00862309">
        <w:rPr>
          <w:sz w:val="28"/>
          <w:szCs w:val="28"/>
        </w:rPr>
        <w:t>Строк опрацювання комісією повідомлень та виконання нею своїх завдань не має перевищувати 10 робочих днів із дня їх отримання керівником суб’єкта.</w:t>
      </w:r>
    </w:p>
    <w:p w:rsidR="003D3A59" w:rsidRPr="00A11A7B" w:rsidRDefault="003D3A59" w:rsidP="00862309">
      <w:pPr>
        <w:tabs>
          <w:tab w:val="left" w:pos="284"/>
        </w:tabs>
        <w:jc w:val="both"/>
        <w:rPr>
          <w:sz w:val="28"/>
          <w:szCs w:val="28"/>
        </w:rPr>
      </w:pPr>
    </w:p>
    <w:p w:rsidR="00E57461" w:rsidRDefault="00A76A9B" w:rsidP="00A11A7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6A9B">
        <w:rPr>
          <w:sz w:val="28"/>
          <w:szCs w:val="28"/>
        </w:rPr>
        <w:t>У разі коли дитина постраждала від насильства та/або жорстокого поводження або їй загрожувала небезпека з боку іншої дитини/дітей, яка/які проживають або цілодобово перебувають в тому ж закладі, керівник закладу сприяє проходженню дитиною/дітьми, яка/які вчиняла/вчиняли насильство та/або жорстоке поводження з дитиною, стала/стали свідком або постраждала/постраждали від насильства та/або жорстокого поводження, відповідної програми для таких осіб.</w:t>
      </w:r>
    </w:p>
    <w:p w:rsidR="00E02258" w:rsidRDefault="00E02258" w:rsidP="00E02258">
      <w:pPr>
        <w:tabs>
          <w:tab w:val="left" w:pos="284"/>
        </w:tabs>
        <w:jc w:val="both"/>
        <w:rPr>
          <w:sz w:val="28"/>
          <w:szCs w:val="28"/>
        </w:rPr>
      </w:pPr>
    </w:p>
    <w:p w:rsidR="00B943BF" w:rsidRDefault="00E02258" w:rsidP="00B943BF">
      <w:pPr>
        <w:tabs>
          <w:tab w:val="left" w:pos="284"/>
        </w:tabs>
        <w:jc w:val="center"/>
        <w:rPr>
          <w:b/>
          <w:sz w:val="28"/>
          <w:szCs w:val="28"/>
        </w:rPr>
      </w:pPr>
      <w:r w:rsidRPr="00E02258">
        <w:rPr>
          <w:b/>
          <w:sz w:val="28"/>
          <w:szCs w:val="28"/>
        </w:rPr>
        <w:t>VІ. ІНФОРМАЦІЙНО-ПРОСВІТНИЦЬКА РОБОТА І МЕТОДИЧНЕ ЗАБЕЗПЕЧЕННЯ</w:t>
      </w:r>
    </w:p>
    <w:p w:rsidR="00E36A83" w:rsidRPr="00B943BF" w:rsidRDefault="00B943BF" w:rsidP="00B943BF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</w:t>
      </w:r>
      <w:r w:rsidR="00E36A83" w:rsidRPr="009C73D0">
        <w:rPr>
          <w:b/>
          <w:sz w:val="28"/>
          <w:szCs w:val="28"/>
        </w:rPr>
        <w:t>Інформаційна робота</w:t>
      </w:r>
      <w:r w:rsidR="00E36A83" w:rsidRPr="00E36A83">
        <w:rPr>
          <w:sz w:val="28"/>
          <w:szCs w:val="28"/>
        </w:rPr>
        <w:t xml:space="preserve"> з питань унеможливлення насильства та жорстокого поводження здійснюватиметься  за такими напрямами (темами):</w:t>
      </w:r>
    </w:p>
    <w:p w:rsidR="00E36A83" w:rsidRPr="009C73D0" w:rsidRDefault="00E36A83" w:rsidP="009C73D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3D0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9C73D0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proofErr w:type="gramEnd"/>
      <w:r w:rsidRPr="009C7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та сексуального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>;</w:t>
      </w:r>
    </w:p>
    <w:p w:rsidR="00E36A83" w:rsidRPr="009C73D0" w:rsidRDefault="00E36A83" w:rsidP="009C73D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дітей;</w:t>
      </w:r>
    </w:p>
    <w:p w:rsidR="00E36A83" w:rsidRPr="009C73D0" w:rsidRDefault="00E36A83" w:rsidP="009C73D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ненасильницьких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та управління конфліктами;</w:t>
      </w:r>
    </w:p>
    <w:p w:rsidR="00E36A83" w:rsidRPr="009C73D0" w:rsidRDefault="00E36A83" w:rsidP="009C73D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дітям, які постраждали від насильства та жорстокого поводження з дітьми;</w:t>
      </w:r>
    </w:p>
    <w:p w:rsidR="00E36A83" w:rsidRPr="009C73D0" w:rsidRDefault="00E36A83" w:rsidP="009C73D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73D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випадків насильства або підозри щодо їх наявності;</w:t>
      </w:r>
    </w:p>
    <w:p w:rsidR="00E36A83" w:rsidRPr="009C73D0" w:rsidRDefault="00E36A83" w:rsidP="009C73D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захисту дітей від насильства;</w:t>
      </w:r>
    </w:p>
    <w:p w:rsidR="00E02258" w:rsidRPr="009C73D0" w:rsidRDefault="00E36A83" w:rsidP="009C73D0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D0">
        <w:rPr>
          <w:rFonts w:ascii="Times New Roman" w:hAnsi="Times New Roman" w:cs="Times New Roman"/>
          <w:sz w:val="28"/>
          <w:szCs w:val="28"/>
        </w:rPr>
        <w:t xml:space="preserve">алгоритм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органів Національної поліції та службою </w:t>
      </w:r>
      <w:proofErr w:type="gramStart"/>
      <w:r w:rsidRPr="009C73D0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C73D0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9C73D0">
        <w:rPr>
          <w:rFonts w:ascii="Times New Roman" w:hAnsi="Times New Roman" w:cs="Times New Roman"/>
          <w:sz w:val="28"/>
          <w:szCs w:val="28"/>
        </w:rPr>
        <w:t>.</w:t>
      </w:r>
    </w:p>
    <w:p w:rsidR="009C73D0" w:rsidRDefault="00B943BF" w:rsidP="009C73D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9C73D0" w:rsidRPr="009C73D0">
        <w:rPr>
          <w:b/>
          <w:sz w:val="28"/>
          <w:szCs w:val="28"/>
        </w:rPr>
        <w:t xml:space="preserve">Поширення інформаційних матеріалів </w:t>
      </w:r>
      <w:r w:rsidR="009C73D0">
        <w:rPr>
          <w:sz w:val="28"/>
          <w:szCs w:val="28"/>
        </w:rPr>
        <w:t>здійснюється шляхом:</w:t>
      </w:r>
    </w:p>
    <w:p w:rsidR="00AF505A" w:rsidRP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lastRenderedPageBreak/>
        <w:t>розміщення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стендах у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буклетів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листівок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>);</w:t>
      </w:r>
    </w:p>
    <w:p w:rsidR="00AF505A" w:rsidRP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батьківські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учнівські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месенджера</w:t>
      </w:r>
      <w:r w:rsidR="00501BA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01B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1BA6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501B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01BA6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="00501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BA6">
        <w:rPr>
          <w:rFonts w:ascii="Times New Roman" w:hAnsi="Times New Roman" w:cs="Times New Roman"/>
          <w:sz w:val="28"/>
          <w:szCs w:val="28"/>
        </w:rPr>
        <w:t>веб</w:t>
      </w:r>
      <w:r w:rsidRPr="00AF505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мережах;</w:t>
      </w:r>
    </w:p>
    <w:p w:rsidR="009C73D0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>.</w:t>
      </w:r>
    </w:p>
    <w:p w:rsidR="00AF505A" w:rsidRPr="00B943BF" w:rsidRDefault="00B943BF" w:rsidP="00B943BF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F505A" w:rsidRPr="00B943BF">
        <w:rPr>
          <w:b/>
          <w:sz w:val="28"/>
          <w:szCs w:val="28"/>
        </w:rPr>
        <w:t xml:space="preserve">Інформування </w:t>
      </w:r>
      <w:r w:rsidR="00AF505A" w:rsidRPr="00B943BF">
        <w:rPr>
          <w:sz w:val="28"/>
          <w:szCs w:val="28"/>
        </w:rPr>
        <w:t>реалізується за рахунок:</w:t>
      </w:r>
    </w:p>
    <w:p w:rsid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щорічних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приурочених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>;</w:t>
      </w:r>
    </w:p>
    <w:p w:rsid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ненасильницького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>;</w:t>
      </w:r>
    </w:p>
    <w:p w:rsid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моделюють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прав;</w:t>
      </w:r>
    </w:p>
    <w:p w:rsid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занять за типом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прав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медіації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>;</w:t>
      </w:r>
    </w:p>
    <w:p w:rsid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 психологами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>;</w:t>
      </w:r>
    </w:p>
    <w:p w:rsid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порадами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юристи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>);</w:t>
      </w:r>
    </w:p>
    <w:p w:rsidR="00AF505A" w:rsidRPr="00AF505A" w:rsidRDefault="00AF505A" w:rsidP="00AF505A">
      <w:pPr>
        <w:pStyle w:val="a7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відеороликів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платформ) для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цікавій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доступній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неприпустимості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формами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порад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передбаченої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алгоритму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для особи, яка вчинила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>.</w:t>
      </w:r>
    </w:p>
    <w:p w:rsidR="00AF505A" w:rsidRPr="00AF505A" w:rsidRDefault="00AF505A" w:rsidP="00AF505A">
      <w:pPr>
        <w:pStyle w:val="a7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505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AF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освітн</w:t>
      </w:r>
      <w:r>
        <w:rPr>
          <w:rFonts w:ascii="Times New Roman" w:hAnsi="Times New Roman" w:cs="Times New Roman"/>
          <w:sz w:val="28"/>
          <w:szCs w:val="28"/>
        </w:rPr>
        <w:t>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5A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AF505A">
        <w:rPr>
          <w:rFonts w:ascii="Times New Roman" w:hAnsi="Times New Roman" w:cs="Times New Roman"/>
          <w:sz w:val="28"/>
          <w:szCs w:val="28"/>
        </w:rPr>
        <w:t>ахівці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F505A">
        <w:rPr>
          <w:rFonts w:ascii="Times New Roman" w:hAnsi="Times New Roman" w:cs="Times New Roman"/>
          <w:sz w:val="28"/>
          <w:szCs w:val="28"/>
          <w:lang w:val="uk-UA"/>
        </w:rPr>
        <w:t xml:space="preserve">зокрема представники органів місцевого самоврядування, структурних підрозділів місцевих державних адміністрацій, служб </w:t>
      </w:r>
      <w:proofErr w:type="gramStart"/>
      <w:r w:rsidRPr="00AF505A">
        <w:rPr>
          <w:rFonts w:ascii="Times New Roman" w:hAnsi="Times New Roman" w:cs="Times New Roman"/>
          <w:sz w:val="28"/>
          <w:szCs w:val="28"/>
          <w:lang w:val="uk-UA"/>
        </w:rPr>
        <w:t>у справах</w:t>
      </w:r>
      <w:proofErr w:type="gramEnd"/>
      <w:r w:rsidRPr="00AF505A">
        <w:rPr>
          <w:rFonts w:ascii="Times New Roman" w:hAnsi="Times New Roman" w:cs="Times New Roman"/>
          <w:sz w:val="28"/>
          <w:szCs w:val="28"/>
          <w:lang w:val="uk-UA"/>
        </w:rPr>
        <w:t xml:space="preserve">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:rsidR="00AF505A" w:rsidRPr="00AF505A" w:rsidRDefault="00AF505A" w:rsidP="00AF505A">
      <w:pPr>
        <w:pStyle w:val="a7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F505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428DF" w:rsidRDefault="00D428DF" w:rsidP="00D428DF">
      <w:pPr>
        <w:pStyle w:val="a7"/>
        <w:tabs>
          <w:tab w:val="left" w:pos="284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DF">
        <w:rPr>
          <w:rFonts w:ascii="Times New Roman" w:hAnsi="Times New Roman" w:cs="Times New Roman"/>
          <w:b/>
          <w:sz w:val="28"/>
          <w:szCs w:val="28"/>
        </w:rPr>
        <w:t>VІІ</w:t>
      </w:r>
      <w:r w:rsidR="00AF505A" w:rsidRPr="00D428DF">
        <w:rPr>
          <w:rFonts w:ascii="Times New Roman" w:hAnsi="Times New Roman" w:cs="Times New Roman"/>
          <w:b/>
          <w:sz w:val="28"/>
          <w:szCs w:val="28"/>
        </w:rPr>
        <w:t xml:space="preserve">. ПОРЯДОК УНЕМОЖЛИВЛЕННЯ НАСИЛЬСТВА ТА ЖОРСТОКОГО ПОВОДЖЕННЯ З ДІТЬМИ </w:t>
      </w:r>
    </w:p>
    <w:p w:rsidR="00AF505A" w:rsidRDefault="00AF505A" w:rsidP="00D428DF">
      <w:pPr>
        <w:pStyle w:val="a7"/>
        <w:tabs>
          <w:tab w:val="left" w:pos="284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DF">
        <w:rPr>
          <w:rFonts w:ascii="Times New Roman" w:hAnsi="Times New Roman" w:cs="Times New Roman"/>
          <w:b/>
          <w:sz w:val="28"/>
          <w:szCs w:val="28"/>
        </w:rPr>
        <w:t>І ПРОВЕДЕННЯ ОЦІНКИ РИЗИКІВ</w:t>
      </w:r>
    </w:p>
    <w:p w:rsidR="00D428DF" w:rsidRPr="00D428DF" w:rsidRDefault="00D428DF" w:rsidP="00D428DF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428DF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забезп</w:t>
      </w:r>
      <w:r>
        <w:rPr>
          <w:rFonts w:ascii="Times New Roman" w:hAnsi="Times New Roman" w:cs="Times New Roman"/>
          <w:sz w:val="28"/>
          <w:szCs w:val="28"/>
        </w:rPr>
        <w:t>ечує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закладу, яка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>.</w:t>
      </w:r>
    </w:p>
    <w:p w:rsidR="00D428DF" w:rsidRDefault="00D428DF" w:rsidP="00D428DF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28DF">
        <w:rPr>
          <w:rFonts w:ascii="Times New Roman" w:hAnsi="Times New Roman" w:cs="Times New Roman"/>
          <w:sz w:val="28"/>
          <w:szCs w:val="28"/>
        </w:rPr>
        <w:t xml:space="preserve">Недопустимою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428DF">
        <w:rPr>
          <w:rFonts w:ascii="Times New Roman" w:hAnsi="Times New Roman" w:cs="Times New Roman"/>
          <w:sz w:val="28"/>
          <w:szCs w:val="28"/>
        </w:rPr>
        <w:tab/>
      </w:r>
    </w:p>
    <w:p w:rsidR="00D428DF" w:rsidRPr="00D428DF" w:rsidRDefault="00D428DF" w:rsidP="00D428DF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Індикаторами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вказувати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спричинення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тону голосу,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сприйматися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залякування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образа,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принизливих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покарань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індикатори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>.</w:t>
      </w:r>
    </w:p>
    <w:p w:rsidR="00D428DF" w:rsidRDefault="00D428DF" w:rsidP="00D428DF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28DF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28DF">
        <w:rPr>
          <w:rFonts w:ascii="Times New Roman" w:hAnsi="Times New Roman" w:cs="Times New Roman"/>
          <w:sz w:val="28"/>
          <w:szCs w:val="28"/>
        </w:rPr>
        <w:t xml:space="preserve">закладу 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proofErr w:type="gramEnd"/>
      <w:r w:rsidRPr="00D428D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контакту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28DF" w:rsidRPr="00D428DF" w:rsidRDefault="00D428DF" w:rsidP="00D428DF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28D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контакт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контакт проводиться у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не менше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повнолітньої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виконавця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>.</w:t>
      </w:r>
    </w:p>
    <w:p w:rsidR="00D428DF" w:rsidRDefault="00D428DF" w:rsidP="00D428DF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регулярне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насильством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жорстоким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поводженням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мінімізації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забезпеченням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контролю, 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перегляд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запроваджених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>.</w:t>
      </w:r>
    </w:p>
    <w:p w:rsidR="00D428DF" w:rsidRDefault="00D428DF" w:rsidP="00D428DF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28D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>:</w:t>
      </w:r>
    </w:p>
    <w:p w:rsidR="00D428DF" w:rsidRDefault="00D428DF" w:rsidP="004318CA">
      <w:pPr>
        <w:pStyle w:val="a7"/>
        <w:numPr>
          <w:ilvl w:val="0"/>
          <w:numId w:val="16"/>
        </w:numPr>
        <w:tabs>
          <w:tab w:val="left" w:pos="284"/>
        </w:tabs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Fonts w:ascii="Times New Roman" w:hAnsi="Times New Roman" w:cs="Times New Roman"/>
          <w:sz w:val="28"/>
          <w:szCs w:val="28"/>
        </w:rPr>
        <w:t>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діючою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28DF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proofErr w:type="gramEnd"/>
      <w:r w:rsidRPr="00D428DF">
        <w:rPr>
          <w:rFonts w:ascii="Times New Roman" w:hAnsi="Times New Roman" w:cs="Times New Roman"/>
          <w:sz w:val="28"/>
          <w:szCs w:val="28"/>
        </w:rPr>
        <w:t xml:space="preserve"> причини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>;</w:t>
      </w:r>
    </w:p>
    <w:p w:rsidR="00D428DF" w:rsidRDefault="00D428DF" w:rsidP="004318CA">
      <w:pPr>
        <w:pStyle w:val="a7"/>
        <w:numPr>
          <w:ilvl w:val="0"/>
          <w:numId w:val="16"/>
        </w:numPr>
        <w:tabs>
          <w:tab w:val="left" w:pos="284"/>
        </w:tabs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8DF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викладена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повідомленні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аналізується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заходи до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428DF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428DF">
        <w:rPr>
          <w:rFonts w:ascii="Times New Roman" w:hAnsi="Times New Roman" w:cs="Times New Roman"/>
          <w:sz w:val="28"/>
          <w:szCs w:val="28"/>
        </w:rPr>
        <w:t>.</w:t>
      </w:r>
    </w:p>
    <w:p w:rsidR="00033E46" w:rsidRPr="00033E46" w:rsidRDefault="004318CA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33E46" w:rsidRPr="00033E46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="00033E46"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E46" w:rsidRPr="00033E46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="00033E46"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E46" w:rsidRPr="00033E46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="00033E46" w:rsidRPr="00033E46">
        <w:rPr>
          <w:rFonts w:ascii="Times New Roman" w:hAnsi="Times New Roman" w:cs="Times New Roman"/>
          <w:sz w:val="28"/>
          <w:szCs w:val="28"/>
        </w:rPr>
        <w:t>:</w:t>
      </w:r>
    </w:p>
    <w:p w:rsidR="00033E46" w:rsidRPr="00033E46" w:rsidRDefault="00033E46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3E46">
        <w:rPr>
          <w:rFonts w:ascii="Times New Roman" w:hAnsi="Times New Roman" w:cs="Times New Roman"/>
          <w:sz w:val="28"/>
          <w:szCs w:val="28"/>
        </w:rPr>
        <w:t>•</w:t>
      </w:r>
      <w:r w:rsidRPr="00033E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>;</w:t>
      </w:r>
    </w:p>
    <w:p w:rsidR="00033E46" w:rsidRPr="00033E46" w:rsidRDefault="00033E46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3E46">
        <w:rPr>
          <w:rFonts w:ascii="Times New Roman" w:hAnsi="Times New Roman" w:cs="Times New Roman"/>
          <w:sz w:val="28"/>
          <w:szCs w:val="28"/>
        </w:rPr>
        <w:t>•</w:t>
      </w:r>
      <w:r w:rsidRPr="00033E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психолог та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педагог;</w:t>
      </w:r>
    </w:p>
    <w:p w:rsidR="00033E46" w:rsidRPr="00033E46" w:rsidRDefault="00033E46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3E46">
        <w:rPr>
          <w:rFonts w:ascii="Times New Roman" w:hAnsi="Times New Roman" w:cs="Times New Roman"/>
          <w:sz w:val="28"/>
          <w:szCs w:val="28"/>
        </w:rPr>
        <w:t>•</w:t>
      </w:r>
      <w:r w:rsidRPr="00033E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класні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33E46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класами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>);</w:t>
      </w:r>
    </w:p>
    <w:p w:rsidR="00033E46" w:rsidRDefault="00033E46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3E46">
        <w:rPr>
          <w:rFonts w:ascii="Times New Roman" w:hAnsi="Times New Roman" w:cs="Times New Roman"/>
          <w:sz w:val="28"/>
          <w:szCs w:val="28"/>
        </w:rPr>
        <w:t>•</w:t>
      </w:r>
      <w:r w:rsidRPr="00033E46"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потреби –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обоча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E4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33E46">
        <w:rPr>
          <w:rFonts w:ascii="Times New Roman" w:hAnsi="Times New Roman" w:cs="Times New Roman"/>
          <w:sz w:val="28"/>
          <w:szCs w:val="28"/>
        </w:rPr>
        <w:t>.</w:t>
      </w:r>
    </w:p>
    <w:p w:rsidR="00894D13" w:rsidRDefault="00894D13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4D13" w:rsidRPr="00894D13" w:rsidRDefault="001D1186" w:rsidP="00C56C61">
      <w:pPr>
        <w:pStyle w:val="a7"/>
        <w:tabs>
          <w:tab w:val="left" w:pos="284"/>
        </w:tabs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86">
        <w:rPr>
          <w:rFonts w:ascii="Times New Roman" w:hAnsi="Times New Roman" w:cs="Times New Roman"/>
          <w:b/>
          <w:sz w:val="28"/>
          <w:szCs w:val="28"/>
        </w:rPr>
        <w:t>VІІ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94D13" w:rsidRPr="00894D13">
        <w:rPr>
          <w:rFonts w:ascii="Times New Roman" w:hAnsi="Times New Roman" w:cs="Times New Roman"/>
          <w:b/>
          <w:sz w:val="28"/>
          <w:szCs w:val="28"/>
        </w:rPr>
        <w:t>. ВІДПОВІДАЛЬНІСТЬ УЧАСНИКІВ ОСВІТНЬОГО ПРОЦЕСУ</w:t>
      </w:r>
    </w:p>
    <w:p w:rsidR="00894D13" w:rsidRDefault="001D1186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дисциплінарну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адміністративну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кримінальну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894D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94D13" w:rsidRPr="00894D13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894D13" w:rsidRDefault="00894D13" w:rsidP="00C56C61">
      <w:pPr>
        <w:pStyle w:val="a7"/>
        <w:numPr>
          <w:ilvl w:val="0"/>
          <w:numId w:val="16"/>
        </w:numPr>
        <w:tabs>
          <w:tab w:val="left" w:pos="28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>;</w:t>
      </w:r>
    </w:p>
    <w:p w:rsidR="00894D13" w:rsidRDefault="00894D13" w:rsidP="00C56C61">
      <w:pPr>
        <w:pStyle w:val="a7"/>
        <w:numPr>
          <w:ilvl w:val="0"/>
          <w:numId w:val="16"/>
        </w:numPr>
        <w:tabs>
          <w:tab w:val="left" w:pos="28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D13">
        <w:rPr>
          <w:rFonts w:ascii="Times New Roman" w:hAnsi="Times New Roman" w:cs="Times New Roman"/>
          <w:sz w:val="28"/>
          <w:szCs w:val="28"/>
        </w:rPr>
        <w:lastRenderedPageBreak/>
        <w:t>неповідомлення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приховування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>;</w:t>
      </w:r>
    </w:p>
    <w:p w:rsidR="00894D13" w:rsidRDefault="00894D13" w:rsidP="00C56C61">
      <w:pPr>
        <w:pStyle w:val="a7"/>
        <w:numPr>
          <w:ilvl w:val="0"/>
          <w:numId w:val="16"/>
        </w:numPr>
        <w:tabs>
          <w:tab w:val="left" w:pos="28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ненадання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невідкладної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>;</w:t>
      </w:r>
    </w:p>
    <w:p w:rsidR="00894D13" w:rsidRPr="00894D13" w:rsidRDefault="00894D13" w:rsidP="00C56C61">
      <w:pPr>
        <w:pStyle w:val="a7"/>
        <w:numPr>
          <w:ilvl w:val="0"/>
          <w:numId w:val="16"/>
        </w:numPr>
        <w:tabs>
          <w:tab w:val="left" w:pos="28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розголошення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дитину-потерпілу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сім'ю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>.</w:t>
      </w:r>
    </w:p>
    <w:p w:rsidR="00894D13" w:rsidRPr="001D1186" w:rsidRDefault="00894D13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Неповідомлення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тягне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 за собою </w:t>
      </w:r>
      <w:proofErr w:type="spellStart"/>
      <w:r w:rsidRPr="00894D13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894D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1186">
        <w:rPr>
          <w:rFonts w:ascii="Times New Roman" w:hAnsi="Times New Roman" w:cs="Times New Roman"/>
          <w:sz w:val="28"/>
          <w:szCs w:val="28"/>
        </w:rPr>
        <w:t>передбачену</w:t>
      </w:r>
      <w:proofErr w:type="spellEnd"/>
      <w:r w:rsid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186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="001D1186">
        <w:rPr>
          <w:rFonts w:ascii="Times New Roman" w:hAnsi="Times New Roman" w:cs="Times New Roman"/>
          <w:sz w:val="28"/>
          <w:szCs w:val="28"/>
        </w:rPr>
        <w:t xml:space="preserve"> 173-4 </w:t>
      </w:r>
      <w:proofErr w:type="spellStart"/>
      <w:r w:rsidR="001D1186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="001D1186">
        <w:rPr>
          <w:rFonts w:ascii="Times New Roman" w:hAnsi="Times New Roman" w:cs="Times New Roman"/>
          <w:sz w:val="28"/>
          <w:szCs w:val="28"/>
        </w:rPr>
        <w:t>.</w:t>
      </w:r>
    </w:p>
    <w:p w:rsidR="001D1186" w:rsidRDefault="001D1186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4D13" w:rsidRPr="001D1186">
        <w:rPr>
          <w:rFonts w:ascii="Times New Roman" w:hAnsi="Times New Roman" w:cs="Times New Roman"/>
          <w:sz w:val="28"/>
          <w:szCs w:val="28"/>
        </w:rPr>
        <w:t>Батьки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особи, що їх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замінюють </w:t>
      </w:r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proofErr w:type="gram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неналежне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допущення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78086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94D13" w:rsidRPr="001D1186">
        <w:rPr>
          <w:rFonts w:ascii="Times New Roman" w:hAnsi="Times New Roman" w:cs="Times New Roman"/>
          <w:sz w:val="28"/>
          <w:szCs w:val="28"/>
        </w:rPr>
        <w:t xml:space="preserve"> (ст. 184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>).</w:t>
      </w:r>
    </w:p>
    <w:p w:rsidR="00894D13" w:rsidRDefault="001D1186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="00894D13" w:rsidRPr="001D1186">
        <w:rPr>
          <w:rFonts w:ascii="Times New Roman" w:hAnsi="Times New Roman" w:cs="Times New Roman"/>
          <w:sz w:val="28"/>
          <w:szCs w:val="28"/>
          <w:lang w:val="uk-UA"/>
        </w:rPr>
        <w:t xml:space="preserve">, які вчинили насильство або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  <w:lang w:val="uk-UA"/>
        </w:rPr>
        <w:t xml:space="preserve">, можуть бути притягнуті до дисциплінарної відповідальності згідно зі Статутом ліцею </w:t>
      </w:r>
      <w:r w:rsidR="00894D13" w:rsidRPr="001D11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D13" w:rsidRPr="001D118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14 до 16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D13" w:rsidRPr="001D118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894D13" w:rsidRPr="001D1186">
        <w:rPr>
          <w:rFonts w:ascii="Times New Roman" w:hAnsi="Times New Roman" w:cs="Times New Roman"/>
          <w:sz w:val="28"/>
          <w:szCs w:val="28"/>
        </w:rPr>
        <w:t>.</w:t>
      </w:r>
    </w:p>
    <w:p w:rsidR="001D1186" w:rsidRDefault="001D1186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D1186" w:rsidRDefault="001D1186" w:rsidP="001D1186">
      <w:pPr>
        <w:pStyle w:val="a7"/>
        <w:tabs>
          <w:tab w:val="left" w:pos="284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1D1186">
        <w:rPr>
          <w:rFonts w:ascii="Times New Roman" w:hAnsi="Times New Roman" w:cs="Times New Roman"/>
          <w:b/>
          <w:sz w:val="28"/>
          <w:szCs w:val="28"/>
        </w:rPr>
        <w:t>. ВЗАЄМОДІЯ З УСТАНОВАМИ, ЯКІ ЗДІЙСНЮЮТЬ ЗАХОДИ У СФЕРІ УНЕМОЖЛИВЛЕННЯ НАСИЛЬСТВА ТА ЖОРСТОКОГО ПОВОДЖЕННЯ З ДІТЬМИ</w:t>
      </w:r>
    </w:p>
    <w:p w:rsidR="003D6F9D" w:rsidRPr="003D6F9D" w:rsidRDefault="003D6F9D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службою </w:t>
      </w:r>
      <w:proofErr w:type="gramStart"/>
      <w:r w:rsidRPr="003D6F9D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центром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служб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інституцій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>.</w:t>
      </w:r>
    </w:p>
    <w:p w:rsidR="003D6F9D" w:rsidRDefault="003D6F9D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превентивних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інформаційно-просвітницьких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насил</w:t>
      </w:r>
      <w:r>
        <w:rPr>
          <w:rFonts w:ascii="Times New Roman" w:hAnsi="Times New Roman" w:cs="Times New Roman"/>
          <w:sz w:val="28"/>
          <w:szCs w:val="28"/>
        </w:rPr>
        <w:t>ьству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6F9D" w:rsidRPr="003D6F9D" w:rsidRDefault="003D6F9D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6F9D">
        <w:rPr>
          <w:rFonts w:ascii="Times New Roman" w:hAnsi="Times New Roman" w:cs="Times New Roman"/>
          <w:sz w:val="28"/>
          <w:szCs w:val="28"/>
        </w:rPr>
        <w:t xml:space="preserve">Участь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інформуванні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запобіганню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>.</w:t>
      </w:r>
    </w:p>
    <w:p w:rsidR="003D6F9D" w:rsidRPr="003D6F9D" w:rsidRDefault="003D6F9D" w:rsidP="00C56C6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F9D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служб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інституцій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>.</w:t>
      </w:r>
    </w:p>
    <w:p w:rsidR="001E3348" w:rsidRPr="00FB0BA1" w:rsidRDefault="003D6F9D" w:rsidP="00FB0BA1">
      <w:pPr>
        <w:pStyle w:val="a7"/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центрами з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безоплатної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вторинної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правопросвітницьких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поводженні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найближчої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точки доступу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безоплатної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а при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представництва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6F9D">
        <w:rPr>
          <w:rFonts w:ascii="Times New Roman" w:hAnsi="Times New Roman" w:cs="Times New Roman"/>
          <w:sz w:val="28"/>
          <w:szCs w:val="28"/>
        </w:rPr>
        <w:t>суді</w:t>
      </w:r>
      <w:proofErr w:type="spellEnd"/>
      <w:r w:rsidRPr="003D6F9D">
        <w:rPr>
          <w:rFonts w:ascii="Times New Roman" w:hAnsi="Times New Roman" w:cs="Times New Roman"/>
          <w:sz w:val="28"/>
          <w:szCs w:val="28"/>
        </w:rPr>
        <w:t>.</w:t>
      </w:r>
    </w:p>
    <w:p w:rsidR="001E3348" w:rsidRDefault="001E3348" w:rsidP="008C2082">
      <w:pPr>
        <w:pStyle w:val="a7"/>
        <w:tabs>
          <w:tab w:val="left" w:pos="284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2082" w:rsidRPr="008C2082" w:rsidRDefault="008C2082" w:rsidP="008C2082">
      <w:pPr>
        <w:pStyle w:val="a7"/>
        <w:tabs>
          <w:tab w:val="left" w:pos="284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2082">
        <w:rPr>
          <w:rFonts w:ascii="Times New Roman" w:hAnsi="Times New Roman" w:cs="Times New Roman"/>
          <w:b/>
          <w:sz w:val="28"/>
          <w:szCs w:val="28"/>
          <w:lang w:val="uk-UA"/>
        </w:rPr>
        <w:t>ЗАКЛЮЧНІ ПОЛОЖЕННЯ</w:t>
      </w:r>
    </w:p>
    <w:p w:rsidR="008C2082" w:rsidRDefault="008C2082" w:rsidP="00C56C61">
      <w:pPr>
        <w:pStyle w:val="a7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запобігання насильству та унеможливлення жорстокого поводження з дітьми заслуховується на засіданнях педагогічної ради та затверджується наказом директора закладу.</w:t>
      </w:r>
    </w:p>
    <w:p w:rsidR="008C2082" w:rsidRPr="00FB0BA1" w:rsidRDefault="008C2082" w:rsidP="00C56C61">
      <w:pPr>
        <w:pStyle w:val="a7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A1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Зміни та доповнення до цього Положення вносяться шляхом видання відповідного наказу директора.</w:t>
      </w:r>
    </w:p>
    <w:p w:rsidR="008C2082" w:rsidRPr="008C2082" w:rsidRDefault="008C2082" w:rsidP="00C56C61">
      <w:pPr>
        <w:pStyle w:val="a7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082">
        <w:rPr>
          <w:rFonts w:ascii="Times New Roman" w:hAnsi="Times New Roman" w:cs="Times New Roman"/>
          <w:sz w:val="28"/>
          <w:szCs w:val="28"/>
          <w:lang w:val="uk-UA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:rsidR="008C2082" w:rsidRDefault="008C2082" w:rsidP="00C56C61">
      <w:pPr>
        <w:pStyle w:val="a7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082">
        <w:rPr>
          <w:rFonts w:ascii="Times New Roman" w:hAnsi="Times New Roman" w:cs="Times New Roman"/>
          <w:sz w:val="28"/>
          <w:szCs w:val="28"/>
          <w:lang w:val="uk-UA"/>
        </w:rPr>
        <w:t>Відповідальність за невиконання або неналежне виконання вимог цього Положення несуть працівники закладу згідно з чинним законодавством України.</w:t>
      </w:r>
    </w:p>
    <w:p w:rsidR="00C821A2" w:rsidRPr="0022666F" w:rsidRDefault="008C2082" w:rsidP="00FB0BA1">
      <w:pPr>
        <w:pStyle w:val="a7"/>
        <w:numPr>
          <w:ilvl w:val="0"/>
          <w:numId w:val="17"/>
        </w:numPr>
        <w:tabs>
          <w:tab w:val="left" w:pos="284"/>
        </w:tabs>
        <w:spacing w:line="240" w:lineRule="auto"/>
        <w:jc w:val="both"/>
      </w:pPr>
      <w:r w:rsidRPr="00FB0BA1">
        <w:rPr>
          <w:rFonts w:ascii="Times New Roman" w:hAnsi="Times New Roman" w:cs="Times New Roman"/>
          <w:sz w:val="28"/>
          <w:szCs w:val="28"/>
          <w:lang w:val="uk-UA"/>
        </w:rPr>
        <w:t>Контроль за дотриманням вимог цього Положення по</w:t>
      </w:r>
      <w:r w:rsidR="00FB0BA1" w:rsidRPr="00FB0BA1">
        <w:rPr>
          <w:rFonts w:ascii="Times New Roman" w:hAnsi="Times New Roman" w:cs="Times New Roman"/>
          <w:sz w:val="28"/>
          <w:szCs w:val="28"/>
          <w:lang w:val="uk-UA"/>
        </w:rPr>
        <w:t>кладається на директора закладу.</w:t>
      </w:r>
    </w:p>
    <w:p w:rsidR="0022666F" w:rsidRDefault="0022666F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22666F" w:rsidRDefault="0022666F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3D3A59" w:rsidRPr="00FB0BA1" w:rsidRDefault="003D3A59" w:rsidP="0022666F">
      <w:pPr>
        <w:pStyle w:val="a7"/>
        <w:tabs>
          <w:tab w:val="left" w:pos="284"/>
        </w:tabs>
        <w:spacing w:line="240" w:lineRule="auto"/>
        <w:ind w:left="644"/>
        <w:jc w:val="both"/>
      </w:pPr>
    </w:p>
    <w:p w:rsidR="00125AEA" w:rsidRPr="00C821A2" w:rsidRDefault="00125AEA" w:rsidP="00125AEA">
      <w:pPr>
        <w:jc w:val="right"/>
      </w:pPr>
      <w:r w:rsidRPr="00C821A2">
        <w:lastRenderedPageBreak/>
        <w:t xml:space="preserve">Додаток </w:t>
      </w:r>
      <w:r w:rsidR="000B4F80" w:rsidRPr="00C821A2">
        <w:t>2</w:t>
      </w:r>
    </w:p>
    <w:p w:rsidR="00125AEA" w:rsidRPr="00C821A2" w:rsidRDefault="00125AEA" w:rsidP="000B4F80">
      <w:pPr>
        <w:jc w:val="both"/>
      </w:pPr>
      <w:r w:rsidRPr="00C821A2">
        <w:t xml:space="preserve">     </w:t>
      </w:r>
      <w:r w:rsidR="000B4F80" w:rsidRPr="00C821A2">
        <w:t xml:space="preserve">                                                                               </w:t>
      </w:r>
      <w:r w:rsidR="00C821A2">
        <w:t xml:space="preserve">                                   </w:t>
      </w:r>
      <w:r w:rsidR="000B4F80" w:rsidRPr="00C821A2">
        <w:t xml:space="preserve">    </w:t>
      </w:r>
      <w:r w:rsidR="0070544A" w:rsidRPr="00C821A2">
        <w:t>до наказу від 26.01</w:t>
      </w:r>
      <w:r w:rsidRPr="00C821A2">
        <w:t>.2026</w:t>
      </w:r>
      <w:r w:rsidR="000B4F80" w:rsidRPr="00C821A2">
        <w:t>р. №2</w:t>
      </w:r>
      <w:r w:rsidR="009D6685">
        <w:t>3</w:t>
      </w:r>
    </w:p>
    <w:p w:rsidR="00125AEA" w:rsidRPr="00C821A2" w:rsidRDefault="00125AEA" w:rsidP="000B4F80">
      <w:r w:rsidRPr="00C821A2">
        <w:t xml:space="preserve">     </w:t>
      </w:r>
      <w:r w:rsidRPr="00C821A2">
        <w:br/>
      </w:r>
    </w:p>
    <w:p w:rsidR="00125AEA" w:rsidRDefault="00125AEA" w:rsidP="00125AEA">
      <w:pPr>
        <w:rPr>
          <w:sz w:val="26"/>
          <w:szCs w:val="26"/>
        </w:rPr>
      </w:pPr>
    </w:p>
    <w:p w:rsidR="005839FD" w:rsidRDefault="00CB36B6" w:rsidP="005839FD">
      <w:pPr>
        <w:pStyle w:val="Bodytext2"/>
        <w:shd w:val="clear" w:color="auto" w:fill="auto"/>
        <w:spacing w:before="0" w:after="0" w:line="240" w:lineRule="auto"/>
        <w:ind w:left="680"/>
        <w:rPr>
          <w:b/>
          <w:sz w:val="28"/>
          <w:szCs w:val="28"/>
        </w:rPr>
      </w:pPr>
      <w:r w:rsidRPr="006C654C">
        <w:rPr>
          <w:b/>
          <w:sz w:val="28"/>
          <w:szCs w:val="28"/>
        </w:rPr>
        <w:t xml:space="preserve">Склад комісії </w:t>
      </w:r>
      <w:r w:rsidR="005839FD">
        <w:rPr>
          <w:b/>
          <w:sz w:val="28"/>
          <w:szCs w:val="28"/>
        </w:rPr>
        <w:t xml:space="preserve">з розгляду </w:t>
      </w:r>
      <w:r w:rsidR="005839FD" w:rsidRPr="00862309">
        <w:rPr>
          <w:b/>
          <w:sz w:val="28"/>
          <w:szCs w:val="28"/>
        </w:rPr>
        <w:t xml:space="preserve"> </w:t>
      </w:r>
      <w:r w:rsidR="005839FD">
        <w:rPr>
          <w:b/>
          <w:sz w:val="28"/>
          <w:szCs w:val="28"/>
        </w:rPr>
        <w:t xml:space="preserve">насильства </w:t>
      </w:r>
      <w:r w:rsidR="005839FD" w:rsidRPr="00862309">
        <w:rPr>
          <w:b/>
          <w:sz w:val="28"/>
          <w:szCs w:val="28"/>
        </w:rPr>
        <w:t xml:space="preserve"> </w:t>
      </w:r>
    </w:p>
    <w:p w:rsidR="005839FD" w:rsidRDefault="005839FD" w:rsidP="005839FD">
      <w:pPr>
        <w:pStyle w:val="Bodytext2"/>
        <w:shd w:val="clear" w:color="auto" w:fill="auto"/>
        <w:spacing w:before="0" w:after="0" w:line="240" w:lineRule="auto"/>
        <w:ind w:left="6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та/або </w:t>
      </w:r>
      <w:r w:rsidRPr="00862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жорстокого</w:t>
      </w:r>
      <w:r w:rsidRPr="00862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поводження з дітьми</w:t>
      </w:r>
      <w:r w:rsidRPr="006C654C">
        <w:rPr>
          <w:b/>
          <w:sz w:val="28"/>
          <w:szCs w:val="28"/>
        </w:rPr>
        <w:t xml:space="preserve"> </w:t>
      </w:r>
    </w:p>
    <w:p w:rsidR="00CB36B6" w:rsidRPr="006C654C" w:rsidRDefault="00CB36B6" w:rsidP="005839FD">
      <w:pPr>
        <w:pStyle w:val="Bodytext2"/>
        <w:shd w:val="clear" w:color="auto" w:fill="auto"/>
        <w:spacing w:before="0" w:after="0" w:line="240" w:lineRule="auto"/>
        <w:ind w:left="680"/>
        <w:rPr>
          <w:b/>
          <w:sz w:val="28"/>
          <w:szCs w:val="28"/>
        </w:rPr>
      </w:pPr>
      <w:r w:rsidRPr="006C654C">
        <w:rPr>
          <w:b/>
          <w:sz w:val="28"/>
          <w:szCs w:val="28"/>
        </w:rPr>
        <w:t xml:space="preserve">у КЗ «ВЛ №7 ім. О. </w:t>
      </w:r>
      <w:proofErr w:type="spellStart"/>
      <w:r w:rsidRPr="006C654C">
        <w:rPr>
          <w:b/>
          <w:sz w:val="28"/>
          <w:szCs w:val="28"/>
        </w:rPr>
        <w:t>Сухомовського</w:t>
      </w:r>
      <w:proofErr w:type="spellEnd"/>
      <w:r w:rsidRPr="006C654C">
        <w:rPr>
          <w:b/>
          <w:sz w:val="28"/>
          <w:szCs w:val="28"/>
        </w:rPr>
        <w:t>»</w:t>
      </w:r>
    </w:p>
    <w:p w:rsidR="00CB36B6" w:rsidRDefault="00CB36B6" w:rsidP="00125AEA">
      <w:pPr>
        <w:pStyle w:val="Bodytext2"/>
        <w:shd w:val="clear" w:color="auto" w:fill="auto"/>
        <w:spacing w:before="0" w:after="0" w:line="240" w:lineRule="auto"/>
        <w:ind w:left="680"/>
        <w:jc w:val="both"/>
        <w:rPr>
          <w:sz w:val="28"/>
          <w:szCs w:val="28"/>
        </w:rPr>
      </w:pPr>
    </w:p>
    <w:p w:rsidR="00125AEA" w:rsidRDefault="00125AEA" w:rsidP="00125AEA">
      <w:pPr>
        <w:pStyle w:val="Bodytext2"/>
        <w:shd w:val="clear" w:color="auto" w:fill="auto"/>
        <w:spacing w:before="0" w:after="0" w:line="240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комісії:</w:t>
      </w:r>
    </w:p>
    <w:p w:rsidR="00125AEA" w:rsidRDefault="009D6685" w:rsidP="00125AEA">
      <w:pPr>
        <w:pStyle w:val="Bodytext2"/>
        <w:shd w:val="clear" w:color="auto" w:fill="auto"/>
        <w:spacing w:before="0" w:after="1" w:line="240" w:lineRule="auto"/>
        <w:ind w:left="680" w:firstLine="620"/>
        <w:jc w:val="both"/>
        <w:rPr>
          <w:sz w:val="28"/>
          <w:szCs w:val="28"/>
        </w:rPr>
      </w:pPr>
      <w:r>
        <w:rPr>
          <w:sz w:val="28"/>
          <w:szCs w:val="28"/>
        </w:rPr>
        <w:t>- директор Романова Г.О.</w:t>
      </w:r>
    </w:p>
    <w:p w:rsidR="00125AEA" w:rsidRDefault="00125AEA" w:rsidP="00125AEA">
      <w:pPr>
        <w:pStyle w:val="Bodytext2"/>
        <w:shd w:val="clear" w:color="auto" w:fill="auto"/>
        <w:spacing w:before="0" w:after="0" w:line="240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комісії:</w:t>
      </w:r>
    </w:p>
    <w:p w:rsidR="00125AEA" w:rsidRDefault="00125AEA" w:rsidP="00125AEA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заступник директора з виховної роботи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 xml:space="preserve"> А.В.</w:t>
      </w:r>
    </w:p>
    <w:p w:rsidR="00125AEA" w:rsidRDefault="00125AEA" w:rsidP="00125AEA">
      <w:pPr>
        <w:pStyle w:val="Bodytext2"/>
        <w:shd w:val="clear" w:color="auto" w:fill="auto"/>
        <w:spacing w:before="0" w:after="0" w:line="240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</w:p>
    <w:p w:rsidR="00125AEA" w:rsidRDefault="00125AEA" w:rsidP="00125AEA">
      <w:pPr>
        <w:pStyle w:val="Bodytext2"/>
        <w:shd w:val="clear" w:color="auto" w:fill="auto"/>
        <w:spacing w:before="0" w:after="4" w:line="240" w:lineRule="auto"/>
        <w:ind w:left="68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соціальний педагог </w:t>
      </w:r>
      <w:proofErr w:type="spellStart"/>
      <w:r>
        <w:rPr>
          <w:sz w:val="28"/>
          <w:szCs w:val="28"/>
        </w:rPr>
        <w:t>Нужний</w:t>
      </w:r>
      <w:proofErr w:type="spellEnd"/>
      <w:r>
        <w:rPr>
          <w:sz w:val="28"/>
          <w:szCs w:val="28"/>
        </w:rPr>
        <w:t xml:space="preserve"> С.С.</w:t>
      </w:r>
    </w:p>
    <w:p w:rsidR="00125AEA" w:rsidRDefault="00125AEA" w:rsidP="00125AEA">
      <w:pPr>
        <w:pStyle w:val="Bodytext4"/>
        <w:shd w:val="clear" w:color="auto" w:fill="auto"/>
        <w:spacing w:line="240" w:lineRule="auto"/>
        <w:ind w:left="680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125AEA" w:rsidRDefault="009D6685" w:rsidP="009D6685">
      <w:pPr>
        <w:pStyle w:val="Bodytext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– </w:t>
      </w:r>
      <w:r w:rsidR="00125AEA">
        <w:rPr>
          <w:sz w:val="28"/>
          <w:szCs w:val="28"/>
        </w:rPr>
        <w:t>заступник директора з НВР Ліщук А.Д.</w:t>
      </w:r>
    </w:p>
    <w:p w:rsidR="00125AEA" w:rsidRDefault="00125AEA" w:rsidP="00125AEA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практичний психолог </w:t>
      </w:r>
      <w:r w:rsidR="009D66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Трачук</w:t>
      </w:r>
      <w:proofErr w:type="spellEnd"/>
      <w:r>
        <w:rPr>
          <w:sz w:val="28"/>
          <w:szCs w:val="28"/>
        </w:rPr>
        <w:t xml:space="preserve"> Н.М.</w:t>
      </w:r>
    </w:p>
    <w:p w:rsidR="00125AEA" w:rsidRDefault="00125AEA" w:rsidP="00125AEA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>
        <w:rPr>
          <w:sz w:val="28"/>
          <w:szCs w:val="28"/>
        </w:rPr>
        <w:t>– класний керівник ІІІ-МК курсу Данилюк О.А.</w:t>
      </w:r>
    </w:p>
    <w:p w:rsidR="00125AEA" w:rsidRDefault="00125AEA" w:rsidP="00125AEA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>
        <w:rPr>
          <w:sz w:val="28"/>
          <w:szCs w:val="28"/>
        </w:rPr>
        <w:t>– класний керівник 8-А класу Каракуля О.Ю.</w:t>
      </w:r>
    </w:p>
    <w:p w:rsidR="00125AEA" w:rsidRDefault="00125AEA" w:rsidP="00125AEA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класний керівник 7-І класу </w:t>
      </w:r>
      <w:proofErr w:type="spellStart"/>
      <w:r>
        <w:rPr>
          <w:sz w:val="28"/>
          <w:szCs w:val="28"/>
        </w:rPr>
        <w:t>Гузовська</w:t>
      </w:r>
      <w:proofErr w:type="spellEnd"/>
      <w:r>
        <w:rPr>
          <w:sz w:val="28"/>
          <w:szCs w:val="28"/>
        </w:rPr>
        <w:t xml:space="preserve"> В.М.</w:t>
      </w:r>
    </w:p>
    <w:p w:rsidR="00125AEA" w:rsidRDefault="00125AEA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821A2" w:rsidRDefault="00C821A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0A347E" w:rsidRDefault="000A347E" w:rsidP="000A347E">
      <w:pPr>
        <w:tabs>
          <w:tab w:val="left" w:pos="284"/>
        </w:tabs>
        <w:jc w:val="right"/>
        <w:rPr>
          <w:color w:val="FF0000"/>
          <w:sz w:val="28"/>
          <w:szCs w:val="28"/>
        </w:rPr>
      </w:pPr>
    </w:p>
    <w:p w:rsidR="000A347E" w:rsidRDefault="000A347E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0A347E" w:rsidRDefault="000A347E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A3734F" w:rsidRDefault="00A3734F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A3734F" w:rsidRDefault="00A3734F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A3734F" w:rsidRDefault="00A3734F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A3734F" w:rsidRDefault="00A3734F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A3734F" w:rsidRDefault="00A3734F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A3734F" w:rsidRDefault="00A3734F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A3734F" w:rsidRDefault="00A3734F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Pr="00C821A2" w:rsidRDefault="00C91F40" w:rsidP="00C91F40">
      <w:pPr>
        <w:jc w:val="right"/>
      </w:pPr>
      <w:r w:rsidRPr="00C821A2">
        <w:t xml:space="preserve">Додаток 3 </w:t>
      </w:r>
    </w:p>
    <w:p w:rsidR="00C91F40" w:rsidRPr="00C821A2" w:rsidRDefault="00C91F40" w:rsidP="000A347E">
      <w:pPr>
        <w:jc w:val="right"/>
      </w:pPr>
      <w:r w:rsidRPr="00C821A2">
        <w:t xml:space="preserve">                                     до наказу  від  26.01.2025</w:t>
      </w:r>
      <w:r w:rsidR="000A347E" w:rsidRPr="00C821A2">
        <w:t>р. №2</w:t>
      </w:r>
      <w:r w:rsidR="002D683E">
        <w:t>3</w:t>
      </w:r>
      <w:r w:rsidRPr="00C821A2">
        <w:t xml:space="preserve">      </w:t>
      </w:r>
    </w:p>
    <w:p w:rsidR="00C91F40" w:rsidRDefault="00C91F40" w:rsidP="00C91F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br/>
      </w:r>
    </w:p>
    <w:p w:rsidR="00C91F40" w:rsidRDefault="00C91F40" w:rsidP="00C91F40">
      <w:pPr>
        <w:jc w:val="center"/>
        <w:rPr>
          <w:b/>
          <w:bCs/>
          <w:color w:val="000000"/>
          <w:shd w:val="clear" w:color="auto" w:fill="FFFFFF"/>
        </w:rPr>
      </w:pPr>
    </w:p>
    <w:p w:rsidR="00A3734F" w:rsidRPr="00A3734F" w:rsidRDefault="00A3734F" w:rsidP="00C91F40">
      <w:pPr>
        <w:jc w:val="center"/>
        <w:rPr>
          <w:b/>
          <w:sz w:val="24"/>
          <w:szCs w:val="24"/>
        </w:rPr>
      </w:pPr>
      <w:r w:rsidRPr="00A3734F">
        <w:rPr>
          <w:b/>
          <w:sz w:val="24"/>
          <w:szCs w:val="24"/>
        </w:rPr>
        <w:t xml:space="preserve">План заходів щодо запобігання та протидії насильству і жорстокому </w:t>
      </w:r>
    </w:p>
    <w:p w:rsidR="00C91F40" w:rsidRPr="00A3734F" w:rsidRDefault="00A3734F" w:rsidP="00C91F40">
      <w:pPr>
        <w:jc w:val="center"/>
        <w:rPr>
          <w:b/>
          <w:sz w:val="24"/>
          <w:szCs w:val="24"/>
        </w:rPr>
      </w:pPr>
      <w:r w:rsidRPr="00A3734F">
        <w:rPr>
          <w:b/>
          <w:sz w:val="24"/>
          <w:szCs w:val="24"/>
        </w:rPr>
        <w:t>поводженню з дітьми на 2025–2026 н. р.</w:t>
      </w:r>
    </w:p>
    <w:p w:rsidR="00A3734F" w:rsidRPr="00A3734F" w:rsidRDefault="00A3734F" w:rsidP="00C91F40">
      <w:pPr>
        <w:jc w:val="center"/>
        <w:rPr>
          <w:b/>
          <w:color w:val="000000"/>
          <w:shd w:val="clear" w:color="auto" w:fill="FFFFFF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64"/>
        <w:gridCol w:w="1418"/>
        <w:gridCol w:w="1672"/>
        <w:gridCol w:w="1667"/>
      </w:tblGrid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№з\п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Зміст заходу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Термін проведення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Цільова</w:t>
            </w:r>
          </w:p>
          <w:p w:rsidR="00C91F40" w:rsidRDefault="00C91F40" w:rsidP="00934B69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аудиторія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Відповідальний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931C5C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Дотримуватися порядку реагування та порядку дій при виявленні випадків насильства та жорстокого поводження з </w:t>
            </w:r>
            <w:r w:rsidR="000A347E">
              <w:rPr>
                <w:color w:val="000000"/>
                <w:shd w:val="clear" w:color="auto" w:fill="FFFFFF"/>
              </w:rPr>
              <w:t>дітьми під час воєнного часу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вересень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ЗДВР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410BB8">
              <w:t xml:space="preserve">Заняття за програмою </w:t>
            </w:r>
            <w:r w:rsidRPr="00601B97">
              <w:t>«Запобігання та протидія проявам насильства: діяльність закладів освіти»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t>в</w:t>
            </w:r>
            <w:r w:rsidRPr="00410BB8">
              <w:t>ересень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125E04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t>у</w:t>
            </w:r>
            <w:r w:rsidR="00C91F40">
              <w:t>часники освітнього процесу</w:t>
            </w:r>
          </w:p>
          <w:p w:rsidR="00C91F40" w:rsidRPr="00C427D3" w:rsidRDefault="00C91F40" w:rsidP="00934B69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A1147C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практичний </w:t>
            </w:r>
            <w:r w:rsidR="00C91F40"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E91B2A" w:rsidRDefault="00C91F40" w:rsidP="00934B69">
            <w:r w:rsidRPr="00E91B2A">
              <w:t xml:space="preserve">Продовжувати навчання працівників на онлайн курсі «Протидія та попередження насильству та унеможливлення жорстокого поводження з дітьми в закладах освіти», «Набуття нових </w:t>
            </w:r>
            <w:proofErr w:type="spellStart"/>
            <w:r w:rsidRPr="00E91B2A">
              <w:t>компетентностей</w:t>
            </w:r>
            <w:proofErr w:type="spellEnd"/>
            <w:r w:rsidRPr="00E91B2A">
              <w:t xml:space="preserve"> відповідно до викликів воєнного стану», розробленому Міністерством ос</w:t>
            </w:r>
            <w:r w:rsidR="00814CB5">
              <w:t>віти і науки України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вчителі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125E04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C91F40">
              <w:rPr>
                <w:color w:val="000000"/>
                <w:shd w:val="clear" w:color="auto" w:fill="FFFFFF"/>
              </w:rPr>
              <w:t>дміністрація</w:t>
            </w:r>
          </w:p>
          <w:p w:rsidR="00125E04" w:rsidRDefault="00125E04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закладу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E91B2A" w:rsidRDefault="00C91F40" w:rsidP="00934B69">
            <w:r w:rsidRPr="00E91B2A">
              <w:t xml:space="preserve">Здійснювати у закладі </w:t>
            </w:r>
            <w:proofErr w:type="spellStart"/>
            <w:r w:rsidRPr="00E91B2A">
              <w:t>просвітницько</w:t>
            </w:r>
            <w:proofErr w:type="spellEnd"/>
            <w:r w:rsidRPr="00E91B2A">
              <w:t xml:space="preserve">-профілактичні заходи з педагогами, батьками, підлітками щодо роз’яснення основних причин, ознак насильства в освітньому середовищі та оволодіння практичними навичками оперативного реагування, запобігання таким </w:t>
            </w:r>
            <w:r w:rsidR="001027B4">
              <w:t>ситуаціям під час воєнного часу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A1147C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класні керівники, соціальний </w:t>
            </w:r>
            <w:r w:rsidR="00C91F40">
              <w:rPr>
                <w:color w:val="000000"/>
                <w:shd w:val="clear" w:color="auto" w:fill="FFFFFF"/>
              </w:rPr>
              <w:t>педагог</w:t>
            </w:r>
            <w:r>
              <w:rPr>
                <w:color w:val="000000"/>
                <w:shd w:val="clear" w:color="auto" w:fill="FFFFFF"/>
              </w:rPr>
              <w:t xml:space="preserve">, практичний </w:t>
            </w:r>
            <w:r w:rsidR="00C91F40"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E91B2A" w:rsidRDefault="00C91F40" w:rsidP="00934B69">
            <w:r w:rsidRPr="00E91B2A">
              <w:t>Висвітлювати та поновлювати інформацію на сайті ліцею з контактними телефонами в</w:t>
            </w:r>
            <w:r w:rsidR="001027B4">
              <w:t>ідповідних служб, гарячої лінії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вересень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A1147C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учасники освітнього</w:t>
            </w:r>
            <w:r w:rsidR="00C91F40">
              <w:rPr>
                <w:color w:val="000000"/>
                <w:shd w:val="clear" w:color="auto" w:fill="FFFFFF"/>
              </w:rPr>
              <w:t xml:space="preserve"> процесу, відвідувачі сайту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адміністратор сайту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E91B2A" w:rsidRDefault="00C91F40" w:rsidP="00934B69">
            <w:r w:rsidRPr="00E91B2A">
              <w:t>Дотримуватися правил поведінки здобувачів освіти у закладі та</w:t>
            </w:r>
            <w:r w:rsidR="001027B4">
              <w:t xml:space="preserve"> спостерігати за їх дотриманням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постійно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 xml:space="preserve">1-11 </w:t>
            </w:r>
            <w:proofErr w:type="spellStart"/>
            <w:r>
              <w:rPr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194D6C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керівники </w:t>
            </w:r>
            <w:r w:rsidR="00A1147C">
              <w:rPr>
                <w:color w:val="000000"/>
                <w:shd w:val="clear" w:color="auto" w:fill="FFFFFF"/>
              </w:rPr>
              <w:t xml:space="preserve">педагогічних </w:t>
            </w:r>
            <w:r>
              <w:rPr>
                <w:color w:val="000000"/>
                <w:shd w:val="clear" w:color="auto" w:fill="FFFFFF"/>
              </w:rPr>
              <w:t>спільнот</w:t>
            </w:r>
            <w:r w:rsidR="00A1147C">
              <w:rPr>
                <w:color w:val="000000"/>
                <w:shd w:val="clear" w:color="auto" w:fill="FFFFFF"/>
              </w:rPr>
              <w:t xml:space="preserve">, класні </w:t>
            </w:r>
            <w:r w:rsidR="00C91F40">
              <w:rPr>
                <w:color w:val="000000"/>
                <w:shd w:val="clear" w:color="auto" w:fill="FFFFFF"/>
              </w:rPr>
              <w:t>керівники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1C5C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E91B2A" w:rsidRDefault="00C91F40" w:rsidP="00934B69">
            <w:r w:rsidRPr="00E91B2A">
              <w:t xml:space="preserve">Здійснювати спостереження за чергуванням вчителів та учнів на перервах. Ознайомити чергових із правилами евакуації та планом евакуації учасників освітнього процесу під час сигналу «Повітряна </w:t>
            </w:r>
            <w:r w:rsidR="001027B4">
              <w:t>тривога»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вчителі,</w:t>
            </w:r>
          </w:p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7-11</w:t>
            </w:r>
            <w:r w:rsidR="00194D6C">
              <w:rPr>
                <w:color w:val="000000"/>
                <w:shd w:val="clear" w:color="auto" w:fill="FFFFFF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D6C" w:rsidRDefault="00194D6C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C91F40">
              <w:rPr>
                <w:color w:val="000000"/>
                <w:shd w:val="clear" w:color="auto" w:fill="FFFFFF"/>
              </w:rPr>
              <w:t>дміністрація</w:t>
            </w:r>
          </w:p>
          <w:p w:rsidR="00C91F40" w:rsidRDefault="00194D6C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закладу</w:t>
            </w:r>
            <w:r w:rsidR="00C91F40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E91B2A" w:rsidRDefault="00C91F40" w:rsidP="0072191A">
            <w:r w:rsidRPr="00E91B2A">
              <w:t>Продовжити співпрацю з підрозділа</w:t>
            </w:r>
            <w:r>
              <w:t xml:space="preserve">ми ювенальної </w:t>
            </w:r>
            <w:r w:rsidR="0072191A">
              <w:t xml:space="preserve">превенції, </w:t>
            </w:r>
            <w:r>
              <w:t xml:space="preserve"> </w:t>
            </w:r>
            <w:r w:rsidR="0072191A">
              <w:t>Державною</w:t>
            </w:r>
            <w:bookmarkStart w:id="0" w:name="_GoBack"/>
            <w:bookmarkEnd w:id="0"/>
            <w:r w:rsidRPr="00E91B2A">
              <w:t xml:space="preserve"> службою у справах дітей, центром соціальних с</w:t>
            </w:r>
            <w:r w:rsidR="001027B4">
              <w:t>лужб для сім’ї, дітей та молоді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1379E8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C91F40">
              <w:rPr>
                <w:color w:val="000000"/>
                <w:shd w:val="clear" w:color="auto" w:fill="FFFFFF"/>
              </w:rPr>
              <w:t>дміністрація</w:t>
            </w:r>
          </w:p>
          <w:p w:rsidR="001379E8" w:rsidRDefault="001379E8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закладу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r>
              <w:t>Заходи до дня профілактики суїциду:</w:t>
            </w:r>
          </w:p>
          <w:p w:rsidR="00C91F40" w:rsidRPr="001379E8" w:rsidRDefault="00C91F40" w:rsidP="00C91F4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79E8">
              <w:rPr>
                <w:rFonts w:ascii="Times New Roman" w:hAnsi="Times New Roman" w:cs="Times New Roman"/>
                <w:szCs w:val="24"/>
              </w:rPr>
              <w:t>Радіопередача</w:t>
            </w:r>
            <w:proofErr w:type="spellEnd"/>
            <w:r w:rsidRPr="001379E8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1379E8">
              <w:rPr>
                <w:rFonts w:ascii="Times New Roman" w:hAnsi="Times New Roman" w:cs="Times New Roman"/>
                <w:szCs w:val="24"/>
              </w:rPr>
              <w:t>Життя</w:t>
            </w:r>
            <w:proofErr w:type="spellEnd"/>
            <w:r w:rsidRPr="001379E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79E8">
              <w:rPr>
                <w:rFonts w:ascii="Times New Roman" w:hAnsi="Times New Roman" w:cs="Times New Roman"/>
                <w:szCs w:val="24"/>
              </w:rPr>
              <w:t>найбільша</w:t>
            </w:r>
            <w:proofErr w:type="spellEnd"/>
            <w:r w:rsidRPr="001379E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79E8">
              <w:rPr>
                <w:rFonts w:ascii="Times New Roman" w:hAnsi="Times New Roman" w:cs="Times New Roman"/>
                <w:szCs w:val="24"/>
              </w:rPr>
              <w:t>цінність</w:t>
            </w:r>
            <w:proofErr w:type="spellEnd"/>
            <w:r w:rsidRPr="001379E8">
              <w:rPr>
                <w:rFonts w:ascii="Times New Roman" w:hAnsi="Times New Roman" w:cs="Times New Roman"/>
                <w:szCs w:val="24"/>
              </w:rPr>
              <w:t>»</w:t>
            </w:r>
          </w:p>
          <w:p w:rsidR="00C91F40" w:rsidRPr="001379E8" w:rsidRDefault="00C91F40" w:rsidP="00C91F4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79E8">
              <w:rPr>
                <w:rFonts w:ascii="Times New Roman" w:hAnsi="Times New Roman" w:cs="Times New Roman"/>
                <w:szCs w:val="24"/>
              </w:rPr>
              <w:t>Гра</w:t>
            </w:r>
            <w:proofErr w:type="spellEnd"/>
            <w:r w:rsidRPr="001379E8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1379E8">
              <w:rPr>
                <w:rFonts w:ascii="Times New Roman" w:hAnsi="Times New Roman" w:cs="Times New Roman"/>
                <w:szCs w:val="24"/>
              </w:rPr>
              <w:t>Утопія</w:t>
            </w:r>
            <w:proofErr w:type="spellEnd"/>
            <w:r w:rsidRPr="001379E8">
              <w:rPr>
                <w:rFonts w:ascii="Times New Roman" w:hAnsi="Times New Roman" w:cs="Times New Roman"/>
                <w:szCs w:val="24"/>
              </w:rPr>
              <w:t>»</w:t>
            </w:r>
          </w:p>
          <w:p w:rsidR="00C91F40" w:rsidRPr="00E91B2A" w:rsidRDefault="00C91F40" w:rsidP="00934B69">
            <w:r w:rsidRPr="00D96317">
              <w:lastRenderedPageBreak/>
              <w:t xml:space="preserve">Всеукраїнський </w:t>
            </w:r>
            <w:proofErr w:type="spellStart"/>
            <w:r w:rsidRPr="00D96317">
              <w:t>зумінар</w:t>
            </w:r>
            <w:proofErr w:type="spellEnd"/>
            <w:r w:rsidRPr="00D96317">
              <w:t xml:space="preserve"> «Коли психологи та педагоги грають – учні перемагають»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lastRenderedPageBreak/>
              <w:t>10.09.2025</w:t>
            </w:r>
          </w:p>
          <w:p w:rsidR="00C91F40" w:rsidRPr="00C427D3" w:rsidRDefault="00C91F40" w:rsidP="00934B69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EC5DB2">
            <w:pPr>
              <w:tabs>
                <w:tab w:val="left" w:pos="195"/>
              </w:tabs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t xml:space="preserve">5-11 </w:t>
            </w:r>
            <w:proofErr w:type="spellStart"/>
            <w:r w:rsidR="00EC5DB2">
              <w:t>кл</w:t>
            </w:r>
            <w:proofErr w:type="spellEnd"/>
            <w:r w:rsidR="00EC5DB2"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A1147C">
              <w:rPr>
                <w:color w:val="000000"/>
                <w:shd w:val="clear" w:color="auto" w:fill="FFFFFF"/>
              </w:rPr>
              <w:t xml:space="preserve">рактичний </w:t>
            </w:r>
            <w:r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E91B2A" w:rsidRDefault="00C91F40" w:rsidP="00934B69">
            <w:r>
              <w:t>Анонімне анкетування щодо виявлення жорстокого поводження з дітьми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t>08.12.-12.12.2025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t xml:space="preserve">5-11 </w:t>
            </w:r>
            <w:proofErr w:type="spellStart"/>
            <w:r w:rsidR="00EC5DB2">
              <w:t>кл</w:t>
            </w:r>
            <w:proofErr w:type="spellEnd"/>
            <w:r w:rsidR="00EC5DB2"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A1147C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практичний </w:t>
            </w:r>
            <w:r w:rsidR="00C91F40"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E91B2A" w:rsidRDefault="00C91F40" w:rsidP="00934B69">
            <w:r>
              <w:t>Виступ «Як виявити жорстоке поводження з дітьми: червоні прапорці»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r>
              <w:t>01.12.</w:t>
            </w:r>
            <w:r w:rsidRPr="00410BB8">
              <w:t>2025</w:t>
            </w:r>
          </w:p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t>20.04.2026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EC5DB2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t>вчителі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A1147C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практичний </w:t>
            </w:r>
            <w:r w:rsidR="00C91F40"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r w:rsidRPr="00E91B2A">
              <w:t>Попереджувати будь-які прояви глузування, насильства, жорстокого поводження у класах. Виконувати свої функціональні обов’язки щодо об’єднання класу, згуртуван</w:t>
            </w:r>
            <w:r w:rsidR="001027B4">
              <w:t>ня учнів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A1147C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 xml:space="preserve">класні </w:t>
            </w:r>
            <w:r w:rsidR="00EC5DB2">
              <w:rPr>
                <w:color w:val="000000"/>
                <w:shd w:val="clear" w:color="auto" w:fill="FFFFFF"/>
              </w:rPr>
              <w:t>керівники, вчителі-</w:t>
            </w:r>
            <w:proofErr w:type="spellStart"/>
            <w:r w:rsidR="00EC5DB2">
              <w:rPr>
                <w:color w:val="000000"/>
                <w:shd w:val="clear" w:color="auto" w:fill="FFFFFF"/>
              </w:rPr>
              <w:t>предметники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A1147C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класні </w:t>
            </w:r>
            <w:r w:rsidR="00C91F40">
              <w:rPr>
                <w:color w:val="000000"/>
                <w:shd w:val="clear" w:color="auto" w:fill="FFFFFF"/>
              </w:rPr>
              <w:t>кер</w:t>
            </w:r>
            <w:r w:rsidR="00EC5DB2">
              <w:rPr>
                <w:color w:val="000000"/>
                <w:shd w:val="clear" w:color="auto" w:fill="FFFFFF"/>
              </w:rPr>
              <w:t>івники</w:t>
            </w:r>
            <w:r w:rsidR="00C91F40">
              <w:rPr>
                <w:color w:val="000000"/>
                <w:shd w:val="clear" w:color="auto" w:fill="FFFFFF"/>
              </w:rPr>
              <w:t>, вчителі-</w:t>
            </w:r>
            <w:proofErr w:type="spellStart"/>
            <w:r w:rsidR="00C91F40">
              <w:rPr>
                <w:color w:val="000000"/>
                <w:shd w:val="clear" w:color="auto" w:fill="FFFFFF"/>
              </w:rPr>
              <w:t>предметники</w:t>
            </w:r>
            <w:proofErr w:type="spellEnd"/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Своєчасно виявляти батьків або осіб, що їх замінюють які ухиляються від виконання передбачених законодавством обов’язків щодо створення належних умов для життя, навчання та вихованн</w:t>
            </w:r>
            <w:r w:rsidR="001027B4">
              <w:rPr>
                <w:color w:val="000000"/>
                <w:shd w:val="clear" w:color="auto" w:fill="FFFFFF"/>
              </w:rPr>
              <w:t>я учнів в умовах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B2" w:rsidRDefault="00A1147C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класні </w:t>
            </w:r>
            <w:r w:rsidR="00C91F40">
              <w:rPr>
                <w:color w:val="000000"/>
                <w:shd w:val="clear" w:color="auto" w:fill="FFFFFF"/>
              </w:rPr>
              <w:t>кер</w:t>
            </w:r>
            <w:r w:rsidR="00EC5DB2">
              <w:rPr>
                <w:color w:val="000000"/>
                <w:shd w:val="clear" w:color="auto" w:fill="FFFFFF"/>
              </w:rPr>
              <w:t>івники</w:t>
            </w:r>
            <w:r>
              <w:rPr>
                <w:color w:val="000000"/>
                <w:shd w:val="clear" w:color="auto" w:fill="FFFFFF"/>
              </w:rPr>
              <w:t>, психологічна</w:t>
            </w:r>
          </w:p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служба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Своєчасно повідомляти адміністрацію ліцею щодо порушень правил безпечного освітнього простору та випадків насильства та жорстокого поводження з дітьми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jc w:val="center"/>
            </w:pPr>
            <w:r w:rsidRPr="00910268"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EC5DB2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C91F40">
              <w:rPr>
                <w:color w:val="000000"/>
                <w:shd w:val="clear" w:color="auto" w:fill="FFFFFF"/>
              </w:rPr>
              <w:t>дміністрація</w:t>
            </w:r>
          </w:p>
          <w:p w:rsidR="00EC5DB2" w:rsidRDefault="00EC5DB2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закладу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both"/>
            </w:pPr>
            <w:r>
              <w:rPr>
                <w:color w:val="000000"/>
                <w:shd w:val="clear" w:color="auto" w:fill="FFFFFF"/>
              </w:rPr>
              <w:t>Забезпечити проведення роз’яснювальної роботи серед учнів та батьків щодо безпечного освітнього середовища через різноманітні форми роботи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jc w:val="center"/>
            </w:pPr>
            <w:r w:rsidRPr="00910268"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EA63B8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класні </w:t>
            </w:r>
            <w:r w:rsidR="00C91F40">
              <w:rPr>
                <w:color w:val="000000"/>
                <w:shd w:val="clear" w:color="auto" w:fill="FFFFFF"/>
              </w:rPr>
              <w:t>керівники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4956D5" w:rsidRDefault="00C91F40" w:rsidP="00934B69">
            <w:r w:rsidRPr="004956D5">
              <w:t>Проводити діагностику психологічного клімату класу і виявляти дітей, які зазнали прояви насильства чи жорстокого поводження</w:t>
            </w:r>
            <w:r w:rsidR="001027B4">
              <w:t xml:space="preserve"> зі сторони своїх однокласників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за запитом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EA63B8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практичний </w:t>
            </w:r>
            <w:r w:rsidR="00C91F40"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4956D5" w:rsidRDefault="00C91F40" w:rsidP="00934B69">
            <w:r w:rsidRPr="004956D5">
              <w:t>Посилити індивідуальну роботу з учнями, схильними д</w:t>
            </w:r>
            <w:r w:rsidR="001027B4">
              <w:t>о правопорушень, та їх батьками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класні керівники,</w:t>
            </w:r>
          </w:p>
          <w:p w:rsidR="00C91F40" w:rsidRDefault="00EA63B8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психологічна </w:t>
            </w:r>
            <w:r w:rsidR="00C91F40">
              <w:rPr>
                <w:color w:val="000000"/>
                <w:shd w:val="clear" w:color="auto" w:fill="FFFFFF"/>
              </w:rPr>
              <w:t>служба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4956D5" w:rsidRDefault="00C91F40" w:rsidP="00934B69">
            <w:r w:rsidRPr="000304DF">
              <w:t xml:space="preserve">Тренінг для педагогів «Розвиток умінь безконфліктного спілкування. Роль педагога в процесі </w:t>
            </w:r>
            <w:proofErr w:type="spellStart"/>
            <w:r w:rsidRPr="000304DF">
              <w:t>миробудування</w:t>
            </w:r>
            <w:proofErr w:type="spellEnd"/>
            <w:r w:rsidRPr="000304DF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410BB8">
              <w:t>2</w:t>
            </w:r>
            <w:r>
              <w:t>3</w:t>
            </w:r>
            <w:r w:rsidR="00EA63B8">
              <w:t>.</w:t>
            </w:r>
            <w:r w:rsidRPr="00410BB8">
              <w:t>03. 202</w:t>
            </w:r>
            <w:r>
              <w:t>6</w:t>
            </w:r>
          </w:p>
          <w:p w:rsidR="00C91F40" w:rsidRPr="00C427D3" w:rsidRDefault="00C91F40" w:rsidP="00934B69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A92B59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t>вчителі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EA63B8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практичний </w:t>
            </w:r>
            <w:r w:rsidR="00C91F40"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4956D5" w:rsidRDefault="00C91F40" w:rsidP="00934B69">
            <w:r w:rsidRPr="004101CB">
              <w:t>Визначе</w:t>
            </w:r>
            <w:r>
              <w:t xml:space="preserve">ння показників та форм агресії </w:t>
            </w:r>
            <w:r w:rsidRPr="004101CB">
              <w:t xml:space="preserve">за </w:t>
            </w:r>
            <w:r>
              <w:t xml:space="preserve">методикою </w:t>
            </w:r>
            <w:r w:rsidRPr="004101CB">
              <w:t xml:space="preserve">(адаптація О. </w:t>
            </w:r>
            <w:proofErr w:type="spellStart"/>
            <w:r w:rsidRPr="004101CB">
              <w:t>Осницького</w:t>
            </w:r>
            <w:proofErr w:type="spellEnd"/>
            <w:r w:rsidRPr="004101CB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t>13</w:t>
            </w:r>
            <w:r w:rsidRPr="00410BB8">
              <w:t>.</w:t>
            </w:r>
            <w:r>
              <w:t>04</w:t>
            </w:r>
            <w:r w:rsidRPr="00410BB8">
              <w:t>.-</w:t>
            </w:r>
            <w:r>
              <w:t>17</w:t>
            </w:r>
            <w:r w:rsidRPr="00410BB8">
              <w:t>.</w:t>
            </w:r>
            <w:r>
              <w:t>04</w:t>
            </w:r>
            <w:r w:rsidRPr="00410BB8">
              <w:t>.202</w:t>
            </w:r>
            <w: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A92B5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t>7-</w:t>
            </w:r>
            <w:r w:rsidRPr="00410BB8">
              <w:t xml:space="preserve">8 </w:t>
            </w:r>
            <w:proofErr w:type="spellStart"/>
            <w:r w:rsidRPr="00410BB8">
              <w:t>кл</w:t>
            </w:r>
            <w:proofErr w:type="spellEnd"/>
            <w:r w:rsidR="00A92B59"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EA63B8">
              <w:rPr>
                <w:color w:val="000000"/>
                <w:shd w:val="clear" w:color="auto" w:fill="FFFFFF"/>
              </w:rPr>
              <w:t xml:space="preserve">рактичний </w:t>
            </w:r>
            <w:r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931C5C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4956D5" w:rsidRDefault="00C91F40" w:rsidP="00934B69">
            <w:r w:rsidRPr="004956D5">
              <w:t xml:space="preserve">Забезпечити ефективне функціонування психологічної служби з питань створення безпечного освітнього середовища та запобігання насильству та унеможливлення жорстокого поводження </w:t>
            </w:r>
            <w:r w:rsidR="005F59A3">
              <w:t>з дітьми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постійно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056283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C91F40">
              <w:rPr>
                <w:color w:val="000000"/>
                <w:shd w:val="clear" w:color="auto" w:fill="FFFFFF"/>
              </w:rPr>
              <w:t>дміністрація</w:t>
            </w:r>
          </w:p>
          <w:p w:rsidR="00056283" w:rsidRDefault="00056283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закладу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931C5C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4956D5" w:rsidRDefault="00C91F40" w:rsidP="00934B69">
            <w:r w:rsidRPr="004956D5">
              <w:t>Проводити роботу в напрямку вдосконалення психолого-педагогічної компетентності та підвищення рівня психологічної культури вчителів та батьків для здійснення ефективної взаємодії дорослих з дітьми, побудованої на засада</w:t>
            </w:r>
            <w:r w:rsidR="005F59A3">
              <w:t>х довіри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двічі на рік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вчителі, 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3673D8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класні </w:t>
            </w:r>
            <w:r w:rsidR="00C91F40">
              <w:rPr>
                <w:color w:val="000000"/>
                <w:shd w:val="clear" w:color="auto" w:fill="FFFFFF"/>
              </w:rPr>
              <w:t>керівники, психологічна служба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931C5C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r w:rsidRPr="004956D5">
              <w:t xml:space="preserve">Перевірка приміщень, території закладу з метою виявлення місць, які потенційно можуть бути небезпечними та сприятливими для вчинення насильства чи </w:t>
            </w:r>
            <w:r w:rsidR="005F59A3">
              <w:t>жорстокого поводження з дітьми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постійно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9236F4" w:rsidP="009236F4">
            <w:pPr>
              <w:spacing w:line="0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заст.директора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 АГЧ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hd w:val="clear" w:color="auto" w:fill="FFFFFF"/>
              <w:spacing w:line="0" w:lineRule="atLeast"/>
              <w:jc w:val="both"/>
            </w:pPr>
            <w:r>
              <w:rPr>
                <w:color w:val="000000"/>
              </w:rPr>
              <w:t>Вивчити стан мікроклімату в класних колективах (1,5,10 класи) з метою визнач</w:t>
            </w:r>
            <w:r w:rsidR="005F59A3">
              <w:rPr>
                <w:color w:val="000000"/>
              </w:rPr>
              <w:t>ення рівня соціальної взаємодії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І семестр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A3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  <w:r w:rsidR="005F59A3">
              <w:rPr>
                <w:color w:val="000000"/>
                <w:shd w:val="clear" w:color="auto" w:fill="FFFFFF"/>
              </w:rPr>
              <w:t>-ші</w:t>
            </w:r>
            <w:r>
              <w:rPr>
                <w:color w:val="000000"/>
                <w:shd w:val="clear" w:color="auto" w:fill="FFFFFF"/>
              </w:rPr>
              <w:t>,5</w:t>
            </w:r>
            <w:r w:rsidR="005F59A3">
              <w:rPr>
                <w:color w:val="000000"/>
                <w:shd w:val="clear" w:color="auto" w:fill="FFFFFF"/>
              </w:rPr>
              <w:t>-ті,</w:t>
            </w:r>
          </w:p>
          <w:p w:rsidR="00C91F40" w:rsidRDefault="005F59A3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 xml:space="preserve">10-ті </w:t>
            </w:r>
            <w:proofErr w:type="spellStart"/>
            <w:r w:rsidR="00C91F40">
              <w:rPr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3673D8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 xml:space="preserve">соціальний педагог, практичний </w:t>
            </w:r>
            <w:r w:rsidR="00C91F40">
              <w:rPr>
                <w:color w:val="000000"/>
                <w:shd w:val="clear" w:color="auto" w:fill="FFFFFF"/>
              </w:rPr>
              <w:lastRenderedPageBreak/>
              <w:t>психолог</w:t>
            </w:r>
          </w:p>
        </w:tc>
      </w:tr>
      <w:tr w:rsidR="00C91F40" w:rsidTr="00BB18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7C50FD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7C50FD" w:rsidRDefault="00C91F40" w:rsidP="00934B69">
            <w:pPr>
              <w:shd w:val="clear" w:color="auto" w:fill="FFFFFF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Поновлення та доповнення  інструментарію для діагностування рівня напруги, тривожності в учнівських колективах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7C50FD" w:rsidRDefault="00C91F40" w:rsidP="00934B69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C50FD"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7C50FD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 w:rsidRPr="007C50FD">
              <w:rPr>
                <w:color w:val="000000"/>
                <w:shd w:val="clear" w:color="auto" w:fill="FFFFFF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7C50FD" w:rsidRDefault="00C91F40" w:rsidP="00A1147C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7C50FD">
              <w:rPr>
                <w:color w:val="000000"/>
                <w:shd w:val="clear" w:color="auto" w:fill="FFFFFF"/>
              </w:rPr>
              <w:t>пр</w:t>
            </w:r>
            <w:r w:rsidR="003673D8">
              <w:rPr>
                <w:color w:val="000000"/>
                <w:shd w:val="clear" w:color="auto" w:fill="FFFFFF"/>
              </w:rPr>
              <w:t xml:space="preserve">актичний </w:t>
            </w:r>
            <w:r w:rsidRPr="007C50FD">
              <w:rPr>
                <w:color w:val="000000"/>
                <w:shd w:val="clear" w:color="auto" w:fill="FFFFFF"/>
              </w:rPr>
              <w:t>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Ведення обліку учнів, які схильні до правопорушень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 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3673D8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соціальний педагог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Здійснення системного спостереження за відвідуванням учнями ліцею. Здійснення профілактичних рейдів “Стоп куріння”, “Урок”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постійно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3673D8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C91F40" w:rsidP="00934B69">
            <w:pPr>
              <w:spacing w:line="0" w:lineRule="atLeast"/>
              <w:rPr>
                <w:color w:val="000000"/>
              </w:rPr>
            </w:pPr>
            <w:r w:rsidRPr="00344538">
              <w:rPr>
                <w:color w:val="000000"/>
              </w:rPr>
              <w:t>адміністрація </w:t>
            </w:r>
          </w:p>
          <w:p w:rsidR="003673D8" w:rsidRPr="00344538" w:rsidRDefault="003673D8" w:rsidP="00934B69">
            <w:pPr>
              <w:spacing w:line="0" w:lineRule="atLeast"/>
            </w:pPr>
            <w:r>
              <w:rPr>
                <w:color w:val="000000"/>
              </w:rPr>
              <w:t>закладу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410BB8">
              <w:t>Заняття з елементами тренінгу  для батьків «Відповідальне батьківство. Простір безконфліктного спілкування»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3673D8" w:rsidP="00934B69">
            <w:pPr>
              <w:spacing w:line="0" w:lineRule="atLeast"/>
              <w:rPr>
                <w:color w:val="000000"/>
              </w:rPr>
            </w:pPr>
            <w:r>
              <w:t>т</w:t>
            </w:r>
            <w:r w:rsidR="00C91F40" w:rsidRPr="00410BB8">
              <w:t>равень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410BB8" w:rsidRDefault="003673D8" w:rsidP="003673D8">
            <w:pPr>
              <w:jc w:val="center"/>
            </w:pPr>
            <w:r>
              <w:t>б</w:t>
            </w:r>
            <w:r w:rsidR="00C91F40" w:rsidRPr="00410BB8">
              <w:t>атьки</w:t>
            </w:r>
          </w:p>
          <w:p w:rsidR="00C91F40" w:rsidRPr="00344538" w:rsidRDefault="00C91F40" w:rsidP="00934B6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7C50FD">
              <w:rPr>
                <w:color w:val="000000"/>
                <w:shd w:val="clear" w:color="auto" w:fill="FFFFFF"/>
              </w:rPr>
              <w:t>практичний 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410BB8">
              <w:t xml:space="preserve">Індивідуальне консультування </w:t>
            </w:r>
            <w:r>
              <w:t>дітей</w:t>
            </w:r>
            <w:r w:rsidRPr="00410BB8">
              <w:t>, які потребу</w:t>
            </w:r>
            <w:r w:rsidR="005F59A3">
              <w:t>ють посиленої педагогічної уваги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4014C" w:rsidP="00934B69">
            <w:pPr>
              <w:spacing w:line="0" w:lineRule="atLeast"/>
              <w:rPr>
                <w:color w:val="000000"/>
              </w:rPr>
            </w:pPr>
            <w:r>
              <w:t>з</w:t>
            </w:r>
            <w:r w:rsidR="00C91F40" w:rsidRPr="00410BB8">
              <w:t>а індивідуальним планом роботи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4014C" w:rsidP="00D4014C">
            <w:pPr>
              <w:spacing w:line="0" w:lineRule="atLeast"/>
              <w:jc w:val="center"/>
              <w:rPr>
                <w:color w:val="000000"/>
              </w:rPr>
            </w:pPr>
            <w:r>
              <w:t>1-11кл.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7C50FD">
              <w:rPr>
                <w:color w:val="000000"/>
                <w:shd w:val="clear" w:color="auto" w:fill="FFFFFF"/>
              </w:rPr>
              <w:t>практичний 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410BB8">
              <w:t xml:space="preserve">Індивідуальне консультування </w:t>
            </w:r>
            <w:r>
              <w:t>дітей</w:t>
            </w:r>
            <w:r w:rsidRPr="00410BB8">
              <w:t>, які потребують псих</w:t>
            </w:r>
            <w:r w:rsidR="005F59A3">
              <w:t>ологічної допомоги та підтримки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D4014C" w:rsidP="00934B69">
            <w:pPr>
              <w:spacing w:line="0" w:lineRule="atLeast"/>
              <w:rPr>
                <w:color w:val="000000"/>
              </w:rPr>
            </w:pPr>
            <w:r>
              <w:t>п</w:t>
            </w:r>
            <w:r w:rsidR="00C91F40">
              <w:t xml:space="preserve">ротягом року </w:t>
            </w:r>
            <w:r w:rsidR="00C91F40">
              <w:br/>
              <w:t>(з</w:t>
            </w:r>
            <w:r w:rsidR="00C91F40" w:rsidRPr="00410BB8">
              <w:t>а запитом</w:t>
            </w:r>
            <w:r w:rsidR="00C91F40">
              <w:t>)</w:t>
            </w:r>
          </w:p>
          <w:p w:rsidR="00C91F40" w:rsidRPr="00FB08A0" w:rsidRDefault="00C91F40" w:rsidP="00934B69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4014C" w:rsidP="00D4014C">
            <w:pPr>
              <w:spacing w:line="0" w:lineRule="atLeast"/>
              <w:jc w:val="center"/>
              <w:rPr>
                <w:color w:val="000000"/>
              </w:rPr>
            </w:pPr>
            <w:r>
              <w:t>1-11кл.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7C50FD">
              <w:rPr>
                <w:color w:val="000000"/>
                <w:shd w:val="clear" w:color="auto" w:fill="FFFFFF"/>
              </w:rPr>
              <w:t>практичний 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Проведення засідання РПП. Тематичні зустрічі з працівниками ювенальної поліції,  ССД, ЦСССДМ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третій вівторок кожного місяця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4014C" w:rsidP="00934B69">
            <w:pPr>
              <w:spacing w:line="0" w:lineRule="atLeast"/>
              <w:jc w:val="center"/>
            </w:pPr>
            <w:proofErr w:type="spellStart"/>
            <w:r>
              <w:rPr>
                <w:color w:val="000000"/>
              </w:rPr>
              <w:t>учасниики</w:t>
            </w:r>
            <w:proofErr w:type="spellEnd"/>
            <w:r>
              <w:rPr>
                <w:color w:val="000000"/>
              </w:rPr>
              <w:t xml:space="preserve"> освітнього</w:t>
            </w:r>
            <w:r w:rsidR="00C91F40" w:rsidRPr="00344538">
              <w:rPr>
                <w:color w:val="000000"/>
              </w:rPr>
              <w:t xml:space="preserve"> процесу, представники громадськості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D4014C" w:rsidP="00934B69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C91F40" w:rsidRPr="00344538">
              <w:rPr>
                <w:color w:val="000000"/>
              </w:rPr>
              <w:t>дміністрація</w:t>
            </w:r>
          </w:p>
          <w:p w:rsidR="00D4014C" w:rsidRPr="00344538" w:rsidRDefault="00D4014C" w:rsidP="00934B69">
            <w:pPr>
              <w:spacing w:line="0" w:lineRule="atLeast"/>
            </w:pPr>
            <w:r>
              <w:t>закладу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7A5EF8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 xml:space="preserve">Залучення учнів, вразливих категорій (батьки </w:t>
            </w:r>
            <w:r w:rsidR="007A5EF8">
              <w:rPr>
                <w:color w:val="000000"/>
              </w:rPr>
              <w:t>військовослужбовців ЗСУ</w:t>
            </w:r>
            <w:r w:rsidRPr="00344538">
              <w:rPr>
                <w:color w:val="000000"/>
              </w:rPr>
              <w:t>, сиріт, напівсиріт, батьки, яких за кордоном та ін.), до участі у різноманітних заходах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постійно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BB18CA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педагог- організатор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Взяти участь у всеукраїнській акції “16 днів проти насильства” (заходи згідно окремого плану)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листопад, грудень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>
              <w:rPr>
                <w:color w:val="000000"/>
              </w:rPr>
              <w:t>ЗД</w:t>
            </w:r>
            <w:r w:rsidRPr="00344538">
              <w:rPr>
                <w:color w:val="000000"/>
              </w:rPr>
              <w:t>ВР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  <w:shd w:val="clear" w:color="auto" w:fill="FFFFFF"/>
              </w:rPr>
              <w:t>Проведення духовних годин із залученням духовенства міста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  <w:shd w:val="clear" w:color="auto" w:fill="FFFFFF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  <w:shd w:val="clear" w:color="auto" w:fill="FFFFFF"/>
              </w:rPr>
              <w:t>1-11</w:t>
            </w:r>
            <w:r w:rsidR="00BB18CA">
              <w:rPr>
                <w:color w:val="000000"/>
                <w:shd w:val="clear" w:color="auto" w:fill="FFFFFF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ЗД</w:t>
            </w:r>
            <w:r w:rsidRPr="00344538">
              <w:rPr>
                <w:color w:val="000000"/>
                <w:shd w:val="clear" w:color="auto" w:fill="FFFFFF"/>
              </w:rPr>
              <w:t>ВР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34</w:t>
            </w:r>
            <w:r w:rsidRPr="00344538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Відзначення дня толерантності (за окремим планом)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16.11</w:t>
            </w:r>
            <w:r w:rsidR="00BB18CA">
              <w:rPr>
                <w:color w:val="000000"/>
              </w:rPr>
              <w:t>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BB18CA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>
              <w:rPr>
                <w:color w:val="000000"/>
              </w:rPr>
              <w:t>ЗД</w:t>
            </w:r>
            <w:r w:rsidRPr="00344538">
              <w:rPr>
                <w:color w:val="000000"/>
              </w:rPr>
              <w:t>ВР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Психологічний та соціально – педагогічний супровід батьків та дітей з особливими освітніми потребами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A" w:rsidRDefault="00C91F40" w:rsidP="00934B69">
            <w:pPr>
              <w:spacing w:line="0" w:lineRule="atLeast"/>
              <w:rPr>
                <w:color w:val="000000"/>
              </w:rPr>
            </w:pPr>
            <w:r w:rsidRPr="00344538">
              <w:rPr>
                <w:color w:val="000000"/>
              </w:rPr>
              <w:t xml:space="preserve">впродовж  </w:t>
            </w:r>
          </w:p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jc w:val="center"/>
            </w:pPr>
            <w:r w:rsidRPr="00344538">
              <w:rPr>
                <w:color w:val="000000"/>
              </w:rPr>
              <w:t>батьки та діти з ООП</w:t>
            </w:r>
          </w:p>
          <w:p w:rsidR="00C91F40" w:rsidRPr="00344538" w:rsidRDefault="00BB18CA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команда супроводу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Консультативна допомога у налагодженні ефективної взаємодії та розв’язанні конфліктних ситуацій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8CA" w:rsidRDefault="00C91F40" w:rsidP="00934B69">
            <w:pPr>
              <w:spacing w:line="0" w:lineRule="atLeast"/>
              <w:rPr>
                <w:color w:val="000000"/>
              </w:rPr>
            </w:pPr>
            <w:r w:rsidRPr="00344538">
              <w:rPr>
                <w:color w:val="000000"/>
              </w:rPr>
              <w:t xml:space="preserve">впродовж  </w:t>
            </w:r>
          </w:p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психологічна служба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37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Поновлення списку установ із зазначенням їхньої назви, сфери соціальних послуг, місця розташування, контактних телефонів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вересень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психологічна служба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соціальний педагог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  <w:rPr>
                <w:color w:val="000000"/>
              </w:rPr>
            </w:pPr>
            <w:r w:rsidRPr="00410BB8">
              <w:t xml:space="preserve">Консультування </w:t>
            </w:r>
            <w:r>
              <w:t>дітей</w:t>
            </w:r>
            <w:r w:rsidRPr="00410BB8">
              <w:t xml:space="preserve">, які стали жертвами або свідками </w:t>
            </w:r>
            <w:proofErr w:type="spellStart"/>
            <w:r w:rsidRPr="00410BB8">
              <w:t>булінгу</w:t>
            </w:r>
            <w:proofErr w:type="spellEnd"/>
            <w:r w:rsidRPr="00410BB8">
              <w:t xml:space="preserve"> та </w:t>
            </w:r>
            <w:proofErr w:type="spellStart"/>
            <w:r w:rsidRPr="00410BB8">
              <w:t>кібербулінгу</w:t>
            </w:r>
            <w:proofErr w:type="spellEnd"/>
            <w:r w:rsidRPr="00410BB8">
              <w:t>, домашнього насильства.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5F7BED" w:rsidRDefault="00BB18CA" w:rsidP="005F7BED">
            <w:pPr>
              <w:spacing w:line="0" w:lineRule="atLeast"/>
              <w:rPr>
                <w:color w:val="000000"/>
              </w:rPr>
            </w:pPr>
            <w:r>
              <w:t>п</w:t>
            </w:r>
            <w:r w:rsidR="00C91F40">
              <w:t xml:space="preserve">ротягом року </w:t>
            </w:r>
            <w:r w:rsidR="00C91F40">
              <w:br/>
              <w:t>(з</w:t>
            </w:r>
            <w:r w:rsidR="00C91F40" w:rsidRPr="00410BB8">
              <w:t>а запитом</w:t>
            </w:r>
            <w:r w:rsidR="00C91F40"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BB18CA" w:rsidP="00934B69">
            <w:pPr>
              <w:spacing w:line="0" w:lineRule="atLeast"/>
              <w:jc w:val="center"/>
              <w:rPr>
                <w:color w:val="000000"/>
              </w:rPr>
            </w:pPr>
            <w:r>
              <w:t>1-11кл.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344538">
              <w:rPr>
                <w:color w:val="000000"/>
              </w:rPr>
              <w:t>практичний 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  <w:rPr>
                <w:color w:val="000000"/>
              </w:rPr>
            </w:pPr>
            <w:r w:rsidRPr="00410BB8">
              <w:t xml:space="preserve">Консультування </w:t>
            </w:r>
            <w:r>
              <w:t>батьків діти</w:t>
            </w:r>
            <w:r w:rsidRPr="00410BB8">
              <w:t>, як</w:t>
            </w:r>
            <w:r>
              <w:t>их</w:t>
            </w:r>
            <w:r w:rsidRPr="00410BB8">
              <w:t xml:space="preserve"> стал</w:t>
            </w:r>
            <w:r>
              <w:t xml:space="preserve">и жертвами або свідками </w:t>
            </w:r>
            <w:proofErr w:type="spellStart"/>
            <w:r>
              <w:t>булінгу</w:t>
            </w:r>
            <w:proofErr w:type="spellEnd"/>
            <w:r>
              <w:t>, жорстокого поводження, насильства.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BB18CA" w:rsidP="00934B69">
            <w:pPr>
              <w:spacing w:line="0" w:lineRule="atLeast"/>
              <w:rPr>
                <w:color w:val="000000"/>
              </w:rPr>
            </w:pPr>
            <w:r>
              <w:t>п</w:t>
            </w:r>
            <w:r w:rsidR="00C91F40">
              <w:t xml:space="preserve">ротягом року </w:t>
            </w:r>
            <w:r w:rsidR="00C91F40">
              <w:br/>
              <w:t>(з</w:t>
            </w:r>
            <w:r w:rsidR="00C91F40" w:rsidRPr="00410BB8">
              <w:t>а запитом</w:t>
            </w:r>
            <w:r w:rsidR="00C91F40"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BB18CA" w:rsidP="00934B69">
            <w:pPr>
              <w:spacing w:line="0" w:lineRule="atLeast"/>
              <w:jc w:val="center"/>
              <w:rPr>
                <w:color w:val="000000"/>
              </w:rPr>
            </w:pPr>
            <w:r>
              <w:t>1-11кл.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344538">
              <w:rPr>
                <w:color w:val="000000"/>
              </w:rPr>
              <w:t>практичний 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tabs>
                <w:tab w:val="left" w:pos="1335"/>
              </w:tabs>
              <w:spacing w:line="0" w:lineRule="atLeast"/>
              <w:jc w:val="both"/>
              <w:rPr>
                <w:color w:val="000000"/>
              </w:rPr>
            </w:pPr>
            <w:r>
              <w:t>Психолого</w:t>
            </w:r>
            <w:r w:rsidRPr="001275D9">
              <w:t>-педагогічний супровід дітей</w:t>
            </w:r>
            <w:r>
              <w:t>, що потребують посиленої педагогічної уваги та дітей у СЖО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5F7BED" w:rsidRDefault="00BB18CA" w:rsidP="005F7BED">
            <w:pPr>
              <w:spacing w:line="0" w:lineRule="atLeast"/>
              <w:rPr>
                <w:color w:val="000000"/>
              </w:rPr>
            </w:pPr>
            <w:r>
              <w:t>п</w:t>
            </w:r>
            <w:r w:rsidR="00C91F40" w:rsidRPr="00E609AC">
              <w:t>ротягом навчального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BB18CA" w:rsidP="00934B69">
            <w:pPr>
              <w:spacing w:line="0" w:lineRule="atLeast"/>
              <w:jc w:val="center"/>
              <w:rPr>
                <w:color w:val="000000"/>
              </w:rPr>
            </w:pPr>
            <w:r>
              <w:t>б</w:t>
            </w:r>
            <w:r w:rsidR="00C91F40" w:rsidRPr="006C5AF3">
              <w:t>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rPr>
                <w:color w:val="000000"/>
              </w:rPr>
            </w:pPr>
            <w:r w:rsidRPr="00344538">
              <w:rPr>
                <w:color w:val="000000"/>
              </w:rPr>
              <w:t>практичний 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 xml:space="preserve">Співпраця із управлінням освіти, бухгалтерією, із закладами медичного, соціального, культурного напрямків, </w:t>
            </w:r>
            <w:r w:rsidRPr="00344538">
              <w:rPr>
                <w:color w:val="000000"/>
              </w:rPr>
              <w:lastRenderedPageBreak/>
              <w:t>співпраця з ювенальною поліцією, ЦСССДМ, ССД, органами місцевого самоврядування, громадськими організаціями, благодійними фондами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lastRenderedPageBreak/>
              <w:t>постійно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представники громадськості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DA7ABD" w:rsidP="00934B69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C91F40" w:rsidRPr="00344538">
              <w:rPr>
                <w:color w:val="000000"/>
              </w:rPr>
              <w:t>дміністрація</w:t>
            </w:r>
          </w:p>
          <w:p w:rsidR="00DA7ABD" w:rsidRPr="00344538" w:rsidRDefault="00DA7ABD" w:rsidP="00934B69">
            <w:pPr>
              <w:spacing w:line="0" w:lineRule="atLeast"/>
            </w:pPr>
            <w:r>
              <w:rPr>
                <w:color w:val="000000"/>
              </w:rPr>
              <w:t>закладу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42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jc w:val="both"/>
            </w:pPr>
            <w:r w:rsidRPr="00344538">
              <w:rPr>
                <w:color w:val="000000"/>
              </w:rPr>
              <w:t>Проведення тематичних тижнів: (заходи за окремим планом)</w:t>
            </w:r>
          </w:p>
          <w:p w:rsidR="00C91F40" w:rsidRPr="00344538" w:rsidRDefault="00C91F40" w:rsidP="00C91F40">
            <w:pPr>
              <w:widowControl/>
              <w:numPr>
                <w:ilvl w:val="0"/>
                <w:numId w:val="18"/>
              </w:numPr>
              <w:tabs>
                <w:tab w:val="left" w:pos="720"/>
              </w:tabs>
              <w:suppressAutoHyphens/>
              <w:autoSpaceDE/>
              <w:ind w:left="435"/>
              <w:textAlignment w:val="baseline"/>
              <w:rPr>
                <w:color w:val="000000"/>
              </w:rPr>
            </w:pPr>
            <w:r w:rsidRPr="00344538">
              <w:rPr>
                <w:color w:val="000000"/>
              </w:rPr>
              <w:t>Тиждень правових знань </w:t>
            </w:r>
          </w:p>
          <w:p w:rsidR="00C91F40" w:rsidRPr="00344538" w:rsidRDefault="00C91F40" w:rsidP="00C91F40">
            <w:pPr>
              <w:widowControl/>
              <w:numPr>
                <w:ilvl w:val="0"/>
                <w:numId w:val="18"/>
              </w:numPr>
              <w:tabs>
                <w:tab w:val="left" w:pos="720"/>
              </w:tabs>
              <w:suppressAutoHyphens/>
              <w:autoSpaceDE/>
              <w:spacing w:line="0" w:lineRule="atLeast"/>
              <w:ind w:left="435"/>
              <w:jc w:val="both"/>
              <w:textAlignment w:val="baseline"/>
              <w:rPr>
                <w:color w:val="000000"/>
              </w:rPr>
            </w:pPr>
            <w:r w:rsidRPr="00344538">
              <w:rPr>
                <w:color w:val="000000"/>
              </w:rPr>
              <w:t>Тиждень психології та соціально – педагогічного патронажу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/>
          <w:p w:rsidR="00C91F40" w:rsidRPr="00344538" w:rsidRDefault="00DA7ABD" w:rsidP="00934B69">
            <w:r>
              <w:rPr>
                <w:color w:val="000000"/>
              </w:rPr>
              <w:t>г</w:t>
            </w:r>
            <w:r w:rsidR="00C91F40" w:rsidRPr="00344538">
              <w:rPr>
                <w:color w:val="000000"/>
              </w:rPr>
              <w:t>рудень</w:t>
            </w:r>
            <w:r>
              <w:rPr>
                <w:color w:val="000000"/>
              </w:rPr>
              <w:t>,</w:t>
            </w:r>
          </w:p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квітень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A7ABD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>у</w:t>
            </w:r>
            <w:r w:rsidR="00C91F40" w:rsidRPr="00344538">
              <w:rPr>
                <w:color w:val="000000"/>
              </w:rPr>
              <w:t>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>
              <w:rPr>
                <w:color w:val="000000"/>
              </w:rPr>
              <w:t>ЗД</w:t>
            </w:r>
            <w:r w:rsidRPr="00344538">
              <w:rPr>
                <w:color w:val="000000"/>
              </w:rPr>
              <w:t>ВР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Проводити практичні заняття “#</w:t>
            </w:r>
            <w:proofErr w:type="spellStart"/>
            <w:r w:rsidRPr="00344538">
              <w:rPr>
                <w:color w:val="000000"/>
              </w:rPr>
              <w:t>уважніонлайн</w:t>
            </w:r>
            <w:proofErr w:type="spellEnd"/>
            <w:r w:rsidRPr="00344538">
              <w:rPr>
                <w:color w:val="000000"/>
              </w:rPr>
              <w:t>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A7ABD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батьки 5-10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A7ABD" w:rsidP="00934B69">
            <w:pPr>
              <w:spacing w:line="0" w:lineRule="atLeast"/>
            </w:pPr>
            <w:r>
              <w:rPr>
                <w:color w:val="000000"/>
              </w:rPr>
              <w:t xml:space="preserve">соціальний педагог, класні </w:t>
            </w:r>
            <w:r w:rsidR="00C91F40" w:rsidRPr="00344538">
              <w:rPr>
                <w:color w:val="000000"/>
              </w:rPr>
              <w:t>керівники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>
              <w:t>Ведення просвітницького блогу для батьківської спільноти «Ми - партнери»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A7ABD" w:rsidP="00934B69">
            <w:pPr>
              <w:spacing w:line="0" w:lineRule="atLeast"/>
            </w:pPr>
            <w:r>
              <w:rPr>
                <w:color w:val="000000"/>
              </w:rPr>
              <w:t>вп</w:t>
            </w:r>
            <w:r w:rsidR="00C91F40" w:rsidRPr="00344538">
              <w:rPr>
                <w:color w:val="000000"/>
              </w:rPr>
              <w:t>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>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практичний 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Функціонування “Скриньки довіри” в закладі освіти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постійно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>
              <w:rPr>
                <w:color w:val="000000"/>
              </w:rPr>
              <w:t>ЗД</w:t>
            </w:r>
            <w:r w:rsidRPr="00344538">
              <w:rPr>
                <w:color w:val="000000"/>
              </w:rPr>
              <w:t>ВР</w:t>
            </w:r>
            <w:r>
              <w:rPr>
                <w:color w:val="000000"/>
              </w:rPr>
              <w:t>,</w:t>
            </w:r>
            <w:r w:rsidRPr="00344538">
              <w:rPr>
                <w:color w:val="000000"/>
              </w:rPr>
              <w:t xml:space="preserve"> практичний 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Етичні бесіди, виховні години, години спілкування “Кожна д</w:t>
            </w:r>
            <w:r>
              <w:rPr>
                <w:color w:val="000000"/>
              </w:rPr>
              <w:t xml:space="preserve">итина має право», «Скажи </w:t>
            </w:r>
            <w:proofErr w:type="spellStart"/>
            <w:r>
              <w:rPr>
                <w:color w:val="000000"/>
              </w:rPr>
              <w:t>насильству</w:t>
            </w:r>
            <w:r w:rsidRPr="00344538">
              <w:rPr>
                <w:color w:val="000000"/>
              </w:rPr>
              <w:t>:»Ні</w:t>
            </w:r>
            <w:proofErr w:type="spellEnd"/>
            <w:r w:rsidRPr="00344538">
              <w:rPr>
                <w:color w:val="000000"/>
              </w:rPr>
              <w:t>!», «Діти без насильства”, «Для чого живе людина?», «Зупин</w:t>
            </w:r>
            <w:r>
              <w:rPr>
                <w:color w:val="000000"/>
              </w:rPr>
              <w:t>имо насильство</w:t>
            </w:r>
            <w:r w:rsidRPr="00344538">
              <w:rPr>
                <w:color w:val="000000"/>
              </w:rPr>
              <w:t xml:space="preserve"> разом», «Поважаймо один одного», «Життя без насильства», «Ми-рі</w:t>
            </w:r>
            <w:r>
              <w:rPr>
                <w:color w:val="000000"/>
              </w:rPr>
              <w:t>зні, але ми-рівні», “STOP  насильству</w:t>
            </w:r>
            <w:r w:rsidRPr="00344538">
              <w:rPr>
                <w:color w:val="000000"/>
              </w:rPr>
              <w:t xml:space="preserve">», «Подолаймо образи разом», «Мій світ без насильства», «Що значить бути толерантним», «Конфлікти та їх </w:t>
            </w:r>
            <w:proofErr w:type="spellStart"/>
            <w:r w:rsidRPr="00344538">
              <w:rPr>
                <w:color w:val="000000"/>
              </w:rPr>
              <w:t>подалання</w:t>
            </w:r>
            <w:proofErr w:type="spellEnd"/>
            <w:r w:rsidRPr="00344538">
              <w:rPr>
                <w:color w:val="000000"/>
              </w:rPr>
              <w:t>», «В країні добрих ввічливих людей», «Планета толерантності», «</w:t>
            </w:r>
            <w:proofErr w:type="spellStart"/>
            <w:r w:rsidRPr="00344538">
              <w:rPr>
                <w:color w:val="000000"/>
              </w:rPr>
              <w:t>Кібербулінг</w:t>
            </w:r>
            <w:proofErr w:type="spellEnd"/>
            <w:r w:rsidRPr="00344538">
              <w:rPr>
                <w:color w:val="000000"/>
              </w:rPr>
              <w:t xml:space="preserve"> та </w:t>
            </w:r>
            <w:proofErr w:type="spellStart"/>
            <w:r w:rsidRPr="00344538">
              <w:rPr>
                <w:color w:val="000000"/>
              </w:rPr>
              <w:t>к</w:t>
            </w:r>
            <w:r w:rsidR="00DA7ABD">
              <w:rPr>
                <w:color w:val="000000"/>
              </w:rPr>
              <w:t>ібермобінг</w:t>
            </w:r>
            <w:proofErr w:type="spellEnd"/>
            <w:r w:rsidR="00DA7ABD">
              <w:rPr>
                <w:color w:val="000000"/>
              </w:rPr>
              <w:t xml:space="preserve"> – сучасні загрози»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A7ABD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DA7ABD">
            <w:pPr>
              <w:spacing w:line="0" w:lineRule="atLeast"/>
            </w:pPr>
            <w:r w:rsidRPr="00344538">
              <w:rPr>
                <w:color w:val="000000"/>
              </w:rPr>
              <w:t xml:space="preserve">класні керівники 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Організація екскурсій по рідному краю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DA7ABD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 xml:space="preserve">1-11 </w:t>
            </w:r>
            <w:proofErr w:type="spellStart"/>
            <w:r w:rsidRPr="00344538">
              <w:rPr>
                <w:color w:val="000000"/>
              </w:rPr>
              <w:t>кл</w:t>
            </w:r>
            <w:proofErr w:type="spellEnd"/>
            <w:r w:rsidR="00DA7ABD"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класні керівники 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DA7ABD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 xml:space="preserve">Патріотичний </w:t>
            </w:r>
            <w:proofErr w:type="spellStart"/>
            <w:r w:rsidRPr="00344538">
              <w:rPr>
                <w:color w:val="000000"/>
              </w:rPr>
              <w:t>про</w:t>
            </w:r>
            <w:r w:rsidR="00DA7ABD">
              <w:rPr>
                <w:color w:val="000000"/>
              </w:rPr>
              <w:t>є</w:t>
            </w:r>
            <w:r w:rsidRPr="00344538">
              <w:rPr>
                <w:color w:val="000000"/>
              </w:rPr>
              <w:t>кт</w:t>
            </w:r>
            <w:proofErr w:type="spellEnd"/>
            <w:r w:rsidRPr="00344538">
              <w:rPr>
                <w:color w:val="000000"/>
              </w:rPr>
              <w:t xml:space="preserve"> “Сучасні зустрічі через призму минулих поколінь”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жовтень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3-11 класи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>
              <w:rPr>
                <w:color w:val="000000"/>
              </w:rPr>
              <w:t>ЗД</w:t>
            </w:r>
            <w:r w:rsidRPr="00344538">
              <w:rPr>
                <w:color w:val="000000"/>
              </w:rPr>
              <w:t>ВР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49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 xml:space="preserve">Впровадження програми </w:t>
            </w:r>
            <w:r w:rsidRPr="00344538">
              <w:rPr>
                <w:b/>
                <w:bCs/>
                <w:color w:val="000000"/>
              </w:rPr>
              <w:t>“</w:t>
            </w:r>
            <w:r w:rsidRPr="00344538">
              <w:rPr>
                <w:color w:val="000000"/>
              </w:rPr>
              <w:t>Без ляпасу: як з</w:t>
            </w:r>
            <w:r>
              <w:rPr>
                <w:color w:val="000000"/>
              </w:rPr>
              <w:t xml:space="preserve"> </w:t>
            </w:r>
            <w:r w:rsidRPr="00344538">
              <w:rPr>
                <w:color w:val="000000"/>
              </w:rPr>
              <w:t>любов’ю та повагою</w:t>
            </w:r>
            <w:r w:rsidRPr="00344538">
              <w:rPr>
                <w:b/>
                <w:bCs/>
                <w:color w:val="000000"/>
              </w:rPr>
              <w:t xml:space="preserve"> </w:t>
            </w:r>
            <w:r w:rsidRPr="00344538">
              <w:rPr>
                <w:color w:val="000000"/>
              </w:rPr>
              <w:t>визначати дитині кордони”</w:t>
            </w:r>
            <w:r w:rsidRPr="00344538">
              <w:rPr>
                <w:b/>
                <w:bCs/>
                <w:color w:val="000000"/>
              </w:rPr>
              <w:t xml:space="preserve"> </w:t>
            </w:r>
            <w:r w:rsidRPr="00344538">
              <w:rPr>
                <w:color w:val="000000"/>
              </w:rPr>
              <w:t>в  рамках проекту «Зла тради</w:t>
            </w:r>
            <w:r w:rsidR="00DA7ABD">
              <w:rPr>
                <w:color w:val="000000"/>
              </w:rPr>
              <w:t>ція» (профілактика  насильства)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батьки  1-5 класів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proofErr w:type="spellStart"/>
            <w:r w:rsidRPr="00344538">
              <w:rPr>
                <w:color w:val="000000"/>
              </w:rPr>
              <w:t>соц.педагог</w:t>
            </w:r>
            <w:proofErr w:type="spellEnd"/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 xml:space="preserve">Практичні заняття за програмою виховної роботи з питань протидії торгівлі дітьми ”Особиста гідність. Безпека життя. </w:t>
            </w:r>
            <w:r w:rsidR="00DA7ABD">
              <w:rPr>
                <w:color w:val="000000"/>
              </w:rPr>
              <w:t>Громадянська позиція”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жовтень-травень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BD" w:rsidRDefault="00DA7ABD" w:rsidP="00934B6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паралель </w:t>
            </w:r>
          </w:p>
          <w:p w:rsidR="00C91F40" w:rsidRPr="00344538" w:rsidRDefault="00DA7ABD" w:rsidP="00934B69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7-их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DA7ABD" w:rsidP="00934B69">
            <w:pPr>
              <w:spacing w:line="0" w:lineRule="atLeast"/>
            </w:pPr>
            <w:r>
              <w:rPr>
                <w:color w:val="000000"/>
              </w:rPr>
              <w:t xml:space="preserve">соціальний </w:t>
            </w:r>
            <w:r w:rsidR="00C91F40" w:rsidRPr="00344538">
              <w:rPr>
                <w:color w:val="000000"/>
              </w:rPr>
              <w:t>педагог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Сприяння участі дітей в різних конкурсах, фестивалях, турнірах, іграх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 року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F4653" w:rsidP="00CF4653">
            <w:pPr>
              <w:spacing w:line="0" w:lineRule="atLeast"/>
              <w:jc w:val="center"/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</w:t>
            </w:r>
            <w:r w:rsidR="00CF4653">
              <w:rPr>
                <w:color w:val="000000"/>
              </w:rPr>
              <w:t xml:space="preserve">едагог-організатор, соціальний </w:t>
            </w:r>
            <w:r w:rsidRPr="00344538">
              <w:rPr>
                <w:color w:val="000000"/>
              </w:rPr>
              <w:t>педагог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Підготов</w:t>
            </w:r>
            <w:r w:rsidR="00CF4653">
              <w:rPr>
                <w:color w:val="000000"/>
              </w:rPr>
              <w:t>ка дітей із соціально-незахищен</w:t>
            </w:r>
            <w:r w:rsidRPr="00344538">
              <w:rPr>
                <w:color w:val="000000"/>
              </w:rPr>
              <w:t>их категорій  до участі у масових заходах: міський фестива</w:t>
            </w:r>
            <w:r w:rsidR="00CF4653">
              <w:rPr>
                <w:color w:val="000000"/>
              </w:rPr>
              <w:t xml:space="preserve">ль творчості дітей з обмеженими </w:t>
            </w:r>
            <w:r w:rsidRPr="00344538">
              <w:rPr>
                <w:color w:val="000000"/>
              </w:rPr>
              <w:t>функціональн</w:t>
            </w:r>
            <w:r w:rsidR="005F7BED">
              <w:rPr>
                <w:color w:val="000000"/>
              </w:rPr>
              <w:t>ими можливостями “</w:t>
            </w:r>
            <w:proofErr w:type="spellStart"/>
            <w:r w:rsidR="005F7BED">
              <w:rPr>
                <w:color w:val="000000"/>
              </w:rPr>
              <w:t>Повір</w:t>
            </w:r>
            <w:proofErr w:type="spellEnd"/>
            <w:r w:rsidR="005F7BED">
              <w:rPr>
                <w:color w:val="000000"/>
              </w:rPr>
              <w:t xml:space="preserve"> у себе”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згідно плану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діти пільгових категорій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F4653" w:rsidP="00934B69">
            <w:pPr>
              <w:spacing w:line="0" w:lineRule="atLeast"/>
            </w:pPr>
            <w:r>
              <w:rPr>
                <w:color w:val="000000"/>
              </w:rPr>
              <w:t xml:space="preserve">соціальний </w:t>
            </w:r>
            <w:r w:rsidR="00C91F40" w:rsidRPr="00344538">
              <w:rPr>
                <w:color w:val="000000"/>
              </w:rPr>
              <w:t>педагог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Практичне заняття за інформаційно-освітньою протиалкогольною програмою «Сімейна розмова»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5-8</w:t>
            </w:r>
            <w:r w:rsidR="000D66FF"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spacing w:line="0" w:lineRule="atLeast"/>
            </w:pPr>
            <w:r>
              <w:rPr>
                <w:color w:val="000000"/>
              </w:rPr>
              <w:t xml:space="preserve">соціальний </w:t>
            </w:r>
            <w:r w:rsidR="00C91F40" w:rsidRPr="00344538">
              <w:rPr>
                <w:color w:val="000000"/>
              </w:rPr>
              <w:t>педагог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Година спілкування «Правила поведінки в екстремальних ситуаціях»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вересень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1-11</w:t>
            </w:r>
            <w:r w:rsidR="000D66FF"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  <w:shd w:val="clear" w:color="auto" w:fill="FFFFFF"/>
              </w:rPr>
              <w:t>класні керівники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 xml:space="preserve">Виступи на батьківських зборах щодо допомоги побудови раціонального діалогу з дітьми з метою попередження </w:t>
            </w:r>
            <w:proofErr w:type="spellStart"/>
            <w:r w:rsidRPr="00344538">
              <w:rPr>
                <w:color w:val="000000"/>
              </w:rPr>
              <w:t>стресогенних</w:t>
            </w:r>
            <w:proofErr w:type="spellEnd"/>
            <w:r w:rsidRPr="00344538">
              <w:rPr>
                <w:color w:val="000000"/>
              </w:rPr>
              <w:t xml:space="preserve"> </w:t>
            </w:r>
            <w:r w:rsidRPr="00344538">
              <w:rPr>
                <w:color w:val="000000"/>
              </w:rPr>
              <w:lastRenderedPageBreak/>
              <w:t>ситуацій в умовах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lastRenderedPageBreak/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spacing w:line="0" w:lineRule="atLeast"/>
            </w:pPr>
            <w:r>
              <w:rPr>
                <w:color w:val="000000"/>
              </w:rPr>
              <w:t xml:space="preserve">практичний </w:t>
            </w:r>
            <w:r w:rsidR="00C91F40" w:rsidRPr="00344538">
              <w:rPr>
                <w:color w:val="000000"/>
              </w:rPr>
              <w:t>психолог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56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Функціонування «Простору дружнього до дитини»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1-11</w:t>
            </w:r>
            <w:r w:rsidR="000D66FF"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spacing w:line="0" w:lineRule="atLeast"/>
            </w:pPr>
            <w:r>
              <w:rPr>
                <w:color w:val="000000"/>
              </w:rPr>
              <w:t xml:space="preserve">соціальний </w:t>
            </w:r>
            <w:r w:rsidR="00C91F40" w:rsidRPr="00344538">
              <w:rPr>
                <w:color w:val="000000"/>
              </w:rPr>
              <w:t>педагог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 xml:space="preserve">Арт-терапевтичні активності для покращення </w:t>
            </w:r>
            <w:proofErr w:type="spellStart"/>
            <w:r w:rsidRPr="00344538">
              <w:rPr>
                <w:color w:val="000000"/>
              </w:rPr>
              <w:t>соціо</w:t>
            </w:r>
            <w:proofErr w:type="spellEnd"/>
            <w:r w:rsidRPr="00344538">
              <w:rPr>
                <w:color w:val="000000"/>
              </w:rPr>
              <w:t>-емоційного стану підлітків, які постраждали від війни в Україні «</w:t>
            </w:r>
            <w:proofErr w:type="spellStart"/>
            <w:r w:rsidRPr="00344538">
              <w:rPr>
                <w:color w:val="000000"/>
              </w:rPr>
              <w:t>AdoRit</w:t>
            </w:r>
            <w:proofErr w:type="spellEnd"/>
            <w:r w:rsidRPr="00344538"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rPr>
                <w:sz w:val="2"/>
              </w:rPr>
            </w:pPr>
            <w:r w:rsidRPr="00344538">
              <w:rPr>
                <w:color w:val="000000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jc w:val="center"/>
              <w:rPr>
                <w:sz w:val="2"/>
              </w:rPr>
            </w:pPr>
            <w:r w:rsidRPr="00344538">
              <w:rPr>
                <w:color w:val="000000"/>
              </w:rPr>
              <w:t>1-11</w:t>
            </w:r>
            <w:r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spacing w:line="0" w:lineRule="atLeast"/>
            </w:pPr>
            <w:r>
              <w:rPr>
                <w:color w:val="000000"/>
              </w:rPr>
              <w:t xml:space="preserve">соціальний </w:t>
            </w:r>
            <w:r w:rsidR="00C91F40" w:rsidRPr="00344538">
              <w:rPr>
                <w:color w:val="000000"/>
              </w:rPr>
              <w:t>педагог, педагог-організатор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spacing w:line="0" w:lineRule="atLeast"/>
              <w:jc w:val="both"/>
            </w:pPr>
            <w:r>
              <w:rPr>
                <w:color w:val="000000"/>
              </w:rPr>
              <w:t>Психосоціальні ігри "</w:t>
            </w:r>
            <w:r w:rsidR="00C91F40" w:rsidRPr="00344538">
              <w:rPr>
                <w:color w:val="000000"/>
              </w:rPr>
              <w:t xml:space="preserve">Сміємось, бігаємо, рухаємось, щоб краще рости разом" за методологією "Рух, ігри, спорт та креативність" в рамках </w:t>
            </w:r>
            <w:proofErr w:type="spellStart"/>
            <w:r w:rsidR="00C91F40" w:rsidRPr="00344538">
              <w:rPr>
                <w:color w:val="000000"/>
              </w:rPr>
              <w:t>проєкту</w:t>
            </w:r>
            <w:proofErr w:type="spellEnd"/>
            <w:r w:rsidR="00C91F40" w:rsidRPr="00344538">
              <w:rPr>
                <w:color w:val="000000"/>
              </w:rPr>
              <w:t xml:space="preserve"> "SMIL</w:t>
            </w:r>
            <w:r w:rsidR="00B13AD7">
              <w:rPr>
                <w:color w:val="000000"/>
              </w:rPr>
              <w:t>E - п</w:t>
            </w:r>
            <w:r>
              <w:rPr>
                <w:color w:val="000000"/>
              </w:rPr>
              <w:t>ідтримка дітей, молоді та ї</w:t>
            </w:r>
            <w:r w:rsidR="00C91F40" w:rsidRPr="00344538">
              <w:rPr>
                <w:color w:val="000000"/>
              </w:rPr>
              <w:t>хніх сімей під час кризової ситуації в Україні" за підтримки швейцарського ф</w:t>
            </w:r>
            <w:r w:rsidR="005F7BED">
              <w:rPr>
                <w:color w:val="000000"/>
              </w:rPr>
              <w:t>онду "</w:t>
            </w:r>
            <w:proofErr w:type="spellStart"/>
            <w:r w:rsidR="005F7BED">
              <w:rPr>
                <w:color w:val="000000"/>
              </w:rPr>
              <w:t>Terre</w:t>
            </w:r>
            <w:proofErr w:type="spellEnd"/>
            <w:r w:rsidR="005F7BED">
              <w:rPr>
                <w:color w:val="000000"/>
              </w:rPr>
              <w:t xml:space="preserve"> </w:t>
            </w:r>
            <w:proofErr w:type="spellStart"/>
            <w:r w:rsidR="005F7BED">
              <w:rPr>
                <w:color w:val="000000"/>
              </w:rPr>
              <w:t>des</w:t>
            </w:r>
            <w:proofErr w:type="spellEnd"/>
            <w:r w:rsidR="005F7BED">
              <w:rPr>
                <w:color w:val="000000"/>
              </w:rPr>
              <w:t xml:space="preserve"> </w:t>
            </w:r>
            <w:proofErr w:type="spellStart"/>
            <w:r w:rsidR="005F7BED">
              <w:rPr>
                <w:color w:val="000000"/>
              </w:rPr>
              <w:t>hommes</w:t>
            </w:r>
            <w:proofErr w:type="spellEnd"/>
            <w:r w:rsidR="005F7BED">
              <w:rPr>
                <w:color w:val="000000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впродовж року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1-11</w:t>
            </w:r>
            <w:r w:rsidR="000D66FF"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spacing w:line="0" w:lineRule="atLeast"/>
            </w:pPr>
            <w:r>
              <w:rPr>
                <w:color w:val="000000"/>
              </w:rPr>
              <w:t xml:space="preserve">соціальний </w:t>
            </w:r>
            <w:r w:rsidR="00C91F40" w:rsidRPr="00344538">
              <w:rPr>
                <w:color w:val="000000"/>
              </w:rPr>
              <w:t>педагог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59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До Міжнародного дня ООН зустріч із представниками ССД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жовтень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7</w:t>
            </w:r>
            <w:r w:rsidR="000D66FF">
              <w:rPr>
                <w:color w:val="000000"/>
              </w:rPr>
              <w:t>-11</w:t>
            </w:r>
            <w:r w:rsidRPr="00344538">
              <w:rPr>
                <w:color w:val="000000"/>
              </w:rPr>
              <w:t xml:space="preserve"> </w:t>
            </w:r>
            <w:proofErr w:type="spellStart"/>
            <w:r w:rsidRPr="00344538">
              <w:rPr>
                <w:color w:val="000000"/>
              </w:rPr>
              <w:t>кл</w:t>
            </w:r>
            <w:proofErr w:type="spellEnd"/>
            <w:r w:rsidRPr="00344538"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Default="000D66FF" w:rsidP="00934B69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C91F40" w:rsidRPr="00344538">
              <w:rPr>
                <w:color w:val="000000"/>
              </w:rPr>
              <w:t>дміністрація</w:t>
            </w:r>
          </w:p>
          <w:p w:rsidR="000D66FF" w:rsidRPr="00344538" w:rsidRDefault="000D66FF" w:rsidP="00934B69">
            <w:pPr>
              <w:spacing w:line="0" w:lineRule="atLeast"/>
            </w:pPr>
            <w:r>
              <w:rPr>
                <w:color w:val="000000"/>
              </w:rPr>
              <w:t>закладу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60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6FF" w:rsidRDefault="00C91F40" w:rsidP="00934B69">
            <w:pPr>
              <w:spacing w:line="0" w:lineRule="atLeast"/>
              <w:jc w:val="both"/>
              <w:rPr>
                <w:color w:val="000000"/>
              </w:rPr>
            </w:pPr>
            <w:r w:rsidRPr="00344538">
              <w:rPr>
                <w:color w:val="000000"/>
              </w:rPr>
              <w:t>Круглий стіл з елементами майстер-класу</w:t>
            </w:r>
          </w:p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«У моїй мирній Україні»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вересень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 xml:space="preserve">1-7 </w:t>
            </w:r>
            <w:proofErr w:type="spellStart"/>
            <w:r w:rsidRPr="00344538">
              <w:rPr>
                <w:color w:val="000000"/>
              </w:rPr>
              <w:t>кл</w:t>
            </w:r>
            <w:proofErr w:type="spellEnd"/>
            <w:r w:rsidRPr="00344538">
              <w:rPr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педагог-організатор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61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proofErr w:type="spellStart"/>
            <w:r w:rsidRPr="00344538">
              <w:rPr>
                <w:color w:val="000000"/>
              </w:rPr>
              <w:t>Відеолекторій</w:t>
            </w:r>
            <w:proofErr w:type="spellEnd"/>
            <w:r w:rsidRPr="00344538">
              <w:rPr>
                <w:color w:val="000000"/>
              </w:rPr>
              <w:t xml:space="preserve"> «Про безпечну поведінку під час війни»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листопад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1-11</w:t>
            </w:r>
            <w:r w:rsidR="000D66FF"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педагог-організатор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62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proofErr w:type="spellStart"/>
            <w:r w:rsidRPr="00344538">
              <w:rPr>
                <w:color w:val="000000"/>
              </w:rPr>
              <w:t>Уроки</w:t>
            </w:r>
            <w:proofErr w:type="spellEnd"/>
            <w:r w:rsidRPr="00344538">
              <w:rPr>
                <w:color w:val="000000"/>
              </w:rPr>
              <w:t xml:space="preserve"> безпеки «Безпечний інтернет» за програмою «Стоп </w:t>
            </w:r>
            <w:proofErr w:type="spellStart"/>
            <w:r w:rsidRPr="00344538">
              <w:rPr>
                <w:color w:val="000000"/>
              </w:rPr>
              <w:t>секстінг</w:t>
            </w:r>
            <w:proofErr w:type="spellEnd"/>
            <w:r w:rsidRPr="00344538"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листопад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1-11</w:t>
            </w:r>
            <w:r w:rsidR="000D66FF"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педагог-організатор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>
              <w:rPr>
                <w:color w:val="000000"/>
                <w:shd w:val="clear" w:color="auto" w:fill="FFFFFF"/>
              </w:rPr>
              <w:t>63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День позитиву до Всесвітнього дня дитини. Шкільний кінозал. Перегляд улюблених мультфільмів про добро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листопад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1-5</w:t>
            </w:r>
            <w:r w:rsidR="000D66FF"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педагог-організатор</w:t>
            </w:r>
          </w:p>
        </w:tc>
      </w:tr>
      <w:tr w:rsidR="00C91F40" w:rsidRPr="00344538" w:rsidTr="00BB18CA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64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both"/>
            </w:pPr>
            <w:r w:rsidRPr="00344538">
              <w:rPr>
                <w:color w:val="000000"/>
              </w:rPr>
              <w:t>Правовий турнір до Міжнародного дня захисту прав людини «З</w:t>
            </w:r>
            <w:r w:rsidR="00931C5C">
              <w:rPr>
                <w:color w:val="000000"/>
              </w:rPr>
              <w:t>най свої права та виконуй обов’</w:t>
            </w:r>
            <w:r w:rsidRPr="00344538">
              <w:rPr>
                <w:color w:val="000000"/>
              </w:rPr>
              <w:t>язки»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</w:pPr>
            <w:r w:rsidRPr="00344538">
              <w:rPr>
                <w:color w:val="000000"/>
              </w:rPr>
              <w:t>грудень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C91F40" w:rsidP="00934B69">
            <w:pPr>
              <w:spacing w:line="0" w:lineRule="atLeast"/>
              <w:jc w:val="center"/>
            </w:pPr>
            <w:r w:rsidRPr="00344538">
              <w:rPr>
                <w:color w:val="000000"/>
              </w:rPr>
              <w:t>9-11</w:t>
            </w:r>
            <w:r w:rsidR="000D66FF">
              <w:rPr>
                <w:color w:val="000000"/>
              </w:rPr>
              <w:t>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40" w:rsidRPr="00344538" w:rsidRDefault="000D66FF" w:rsidP="00934B69">
            <w:pPr>
              <w:spacing w:line="0" w:lineRule="atLeast"/>
            </w:pPr>
            <w:r>
              <w:rPr>
                <w:color w:val="000000"/>
              </w:rPr>
              <w:t>вчителі-</w:t>
            </w:r>
            <w:proofErr w:type="spellStart"/>
            <w:r>
              <w:rPr>
                <w:color w:val="000000"/>
              </w:rPr>
              <w:t>предметники</w:t>
            </w:r>
            <w:proofErr w:type="spellEnd"/>
          </w:p>
        </w:tc>
      </w:tr>
    </w:tbl>
    <w:p w:rsidR="00C91F40" w:rsidRPr="00344538" w:rsidRDefault="00C91F40" w:rsidP="00C91F40"/>
    <w:p w:rsidR="00C91F40" w:rsidRPr="00344538" w:rsidRDefault="00C91F40" w:rsidP="00C91F40"/>
    <w:p w:rsidR="00C91F40" w:rsidRPr="00344538" w:rsidRDefault="00C91F40" w:rsidP="00C91F40"/>
    <w:p w:rsidR="00C91F40" w:rsidRPr="00344538" w:rsidRDefault="00C91F40" w:rsidP="00C91F40"/>
    <w:p w:rsidR="00C91F40" w:rsidRPr="00344538" w:rsidRDefault="00C91F40" w:rsidP="00C91F40"/>
    <w:p w:rsidR="00C91F40" w:rsidRDefault="00C91F40" w:rsidP="00C91F40"/>
    <w:p w:rsidR="00C91F40" w:rsidRDefault="00C91F40" w:rsidP="00C91F40"/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91F40" w:rsidRDefault="00C91F40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821A2" w:rsidRDefault="00C821A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821A2" w:rsidRDefault="00C821A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821A2" w:rsidRDefault="00C821A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821A2" w:rsidRDefault="00C821A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821A2" w:rsidRDefault="00C821A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C821A2" w:rsidRDefault="00C821A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p w:rsidR="002D4AE2" w:rsidRDefault="002D4AE2" w:rsidP="002D4AE2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1</w:t>
      </w:r>
    </w:p>
    <w:p w:rsidR="002D4AE2" w:rsidRDefault="002D4AE2" w:rsidP="002D4AE2">
      <w:pPr>
        <w:ind w:left="5529"/>
        <w:rPr>
          <w:sz w:val="24"/>
          <w:szCs w:val="24"/>
        </w:rPr>
      </w:pPr>
      <w:r>
        <w:rPr>
          <w:sz w:val="24"/>
          <w:szCs w:val="24"/>
        </w:rPr>
        <w:t>до Положення про запобігання та протидію насильству та жорстоко</w:t>
      </w:r>
      <w:r w:rsidR="009B4D1B">
        <w:rPr>
          <w:sz w:val="24"/>
          <w:szCs w:val="24"/>
        </w:rPr>
        <w:t>му поводженню</w:t>
      </w:r>
      <w:r>
        <w:rPr>
          <w:sz w:val="24"/>
          <w:szCs w:val="24"/>
        </w:rPr>
        <w:t xml:space="preserve"> з дітьми в </w:t>
      </w:r>
      <w:r w:rsidR="002D683E">
        <w:rPr>
          <w:sz w:val="24"/>
          <w:szCs w:val="24"/>
        </w:rPr>
        <w:t xml:space="preserve">КЗ «ВЛ  №7 </w:t>
      </w:r>
      <w:proofErr w:type="spellStart"/>
      <w:r w:rsidR="002D683E">
        <w:rPr>
          <w:sz w:val="24"/>
          <w:szCs w:val="24"/>
        </w:rPr>
        <w:t>ім.О.Сухомовського</w:t>
      </w:r>
      <w:proofErr w:type="spellEnd"/>
      <w:r w:rsidR="002D683E">
        <w:rPr>
          <w:sz w:val="24"/>
          <w:szCs w:val="24"/>
        </w:rPr>
        <w:t>»</w:t>
      </w: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p w:rsidR="002D4AE2" w:rsidRDefault="002D4AE2" w:rsidP="002D4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первинного повідомлення про підозру</w:t>
      </w:r>
    </w:p>
    <w:p w:rsidR="002D4AE2" w:rsidRDefault="002D4AE2" w:rsidP="002D4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випадок насильства щодо дитини</w:t>
      </w:r>
    </w:p>
    <w:p w:rsidR="002D4AE2" w:rsidRDefault="002D4AE2" w:rsidP="002D4AE2">
      <w:pPr>
        <w:jc w:val="center"/>
        <w:rPr>
          <w:b/>
          <w:sz w:val="24"/>
          <w:szCs w:val="24"/>
        </w:rPr>
      </w:pPr>
    </w:p>
    <w:p w:rsidR="002D4AE2" w:rsidRDefault="002D4AE2" w:rsidP="002D4AE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D4AE2" w:rsidRDefault="002D4AE2" w:rsidP="002D4AE2">
      <w:pPr>
        <w:jc w:val="center"/>
        <w:rPr>
          <w:sz w:val="18"/>
          <w:szCs w:val="24"/>
        </w:rPr>
      </w:pPr>
      <w:r>
        <w:rPr>
          <w:sz w:val="18"/>
          <w:szCs w:val="24"/>
        </w:rPr>
        <w:t>(найменування закладу освіти, культури, охорони здоров’я, соціального захисту, фізичної</w:t>
      </w:r>
    </w:p>
    <w:p w:rsidR="002D4AE2" w:rsidRDefault="002D4AE2" w:rsidP="002D4AE2">
      <w:pPr>
        <w:jc w:val="center"/>
        <w:rPr>
          <w:sz w:val="18"/>
          <w:szCs w:val="24"/>
        </w:rPr>
      </w:pPr>
      <w:r>
        <w:rPr>
          <w:sz w:val="18"/>
          <w:szCs w:val="24"/>
        </w:rPr>
        <w:t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події або виявлення: ______ _____________ 20____ р.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1. Інформація про дитину: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прізвище _______________________________________________________________________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ім’я ____________________________________________________________________________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по батькові (за наявності): 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вік дитини: ______________________________________________________________________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соціальний статус (за потреби):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дитина з інвалідністю;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дитина-сирота;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дитина, позбавлена батьківського піклування;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інше: ________________________________________________________________________.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2. Інформація про особу, яка повідомляє: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прізвище _______________________________________________________________________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ім’я ____________________________________________________________________________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по батькові (за наявності): 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найменування посади: ____________________________________________________________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контактний номер телефону: ______________________________________________________.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Опис ситуації: ___________________________________________________________________</w:t>
      </w:r>
    </w:p>
    <w:p w:rsidR="002D4AE2" w:rsidRDefault="002D4AE2" w:rsidP="002D4AE2">
      <w:pPr>
        <w:jc w:val="center"/>
        <w:rPr>
          <w:sz w:val="24"/>
          <w:szCs w:val="24"/>
        </w:rPr>
      </w:pPr>
      <w:r>
        <w:rPr>
          <w:sz w:val="18"/>
          <w:szCs w:val="24"/>
        </w:rPr>
        <w:t>(зазначити максимально докладно, що сталося, коли, де, хто був присутній)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3. Інформація про ознаки насильства/поведінку дитини: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тілесні ушкодження;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страх, уникання контакту;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розповіді про образи/тиск;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інше: ________________________________________________________________________.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4. Інформація про вжиті заходи (на момент заповнення):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поінформовано відповідальну особу закладу;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поінформовано батьків/інших законних представників;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поінформовано службу у справах дітей;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поінформовано уповноважений підрозділ органів Національної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поліції;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інше: ________________________________________________________________________.</w:t>
      </w: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_____________________                                        _____________________</w:t>
      </w:r>
    </w:p>
    <w:p w:rsidR="002D4AE2" w:rsidRDefault="002D4AE2" w:rsidP="002D4AE2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            (підпис особи, яка заповнює                                                                                         (дата)</w:t>
      </w:r>
    </w:p>
    <w:p w:rsidR="002D4AE2" w:rsidRDefault="002D4AE2" w:rsidP="002D4AE2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первинне повідомлення)</w:t>
      </w:r>
    </w:p>
    <w:p w:rsidR="002D4AE2" w:rsidRDefault="002D4AE2" w:rsidP="002D4AE2">
      <w:pPr>
        <w:widowControl/>
        <w:autoSpaceDE/>
        <w:autoSpaceDN/>
        <w:rPr>
          <w:sz w:val="24"/>
          <w:szCs w:val="24"/>
        </w:rPr>
        <w:sectPr w:rsidR="002D4AE2">
          <w:pgSz w:w="11906" w:h="16838"/>
          <w:pgMar w:top="851" w:right="851" w:bottom="851" w:left="1418" w:header="709" w:footer="709" w:gutter="0"/>
          <w:cols w:space="720"/>
        </w:sectPr>
      </w:pPr>
    </w:p>
    <w:p w:rsidR="002D4AE2" w:rsidRDefault="002D4AE2" w:rsidP="00BB4EF0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2</w:t>
      </w:r>
    </w:p>
    <w:p w:rsidR="002D4AE2" w:rsidRDefault="002D4AE2" w:rsidP="00BB4EF0">
      <w:pPr>
        <w:ind w:left="10490"/>
        <w:rPr>
          <w:sz w:val="24"/>
          <w:szCs w:val="24"/>
        </w:rPr>
      </w:pPr>
      <w:r>
        <w:rPr>
          <w:sz w:val="24"/>
          <w:szCs w:val="24"/>
        </w:rPr>
        <w:t>до Положення про запобігання та протидію насильству та жорстоко</w:t>
      </w:r>
      <w:r w:rsidR="00BB4EF0">
        <w:rPr>
          <w:sz w:val="24"/>
          <w:szCs w:val="24"/>
        </w:rPr>
        <w:t>му</w:t>
      </w:r>
      <w:r>
        <w:rPr>
          <w:sz w:val="24"/>
          <w:szCs w:val="24"/>
        </w:rPr>
        <w:t xml:space="preserve"> поводж</w:t>
      </w:r>
      <w:r w:rsidR="00BB4EF0">
        <w:rPr>
          <w:sz w:val="24"/>
          <w:szCs w:val="24"/>
        </w:rPr>
        <w:t>енню</w:t>
      </w:r>
      <w:r w:rsidR="002D683E">
        <w:rPr>
          <w:sz w:val="24"/>
          <w:szCs w:val="24"/>
        </w:rPr>
        <w:t xml:space="preserve"> з дітьми </w:t>
      </w:r>
      <w:r>
        <w:rPr>
          <w:sz w:val="24"/>
          <w:szCs w:val="24"/>
        </w:rPr>
        <w:t xml:space="preserve"> </w:t>
      </w:r>
      <w:r w:rsidR="002D683E" w:rsidRPr="002D683E">
        <w:rPr>
          <w:sz w:val="24"/>
          <w:szCs w:val="24"/>
        </w:rPr>
        <w:t xml:space="preserve">в КЗ «ВЛ </w:t>
      </w:r>
      <w:r w:rsidR="002D683E">
        <w:rPr>
          <w:sz w:val="24"/>
          <w:szCs w:val="24"/>
        </w:rPr>
        <w:t xml:space="preserve"> </w:t>
      </w:r>
      <w:r w:rsidR="002D683E" w:rsidRPr="002D683E">
        <w:rPr>
          <w:sz w:val="24"/>
          <w:szCs w:val="24"/>
        </w:rPr>
        <w:t xml:space="preserve">№7 </w:t>
      </w:r>
      <w:proofErr w:type="spellStart"/>
      <w:r w:rsidR="002D683E" w:rsidRPr="002D683E">
        <w:rPr>
          <w:sz w:val="24"/>
          <w:szCs w:val="24"/>
        </w:rPr>
        <w:t>ім.О.Сухомовського</w:t>
      </w:r>
      <w:proofErr w:type="spellEnd"/>
      <w:r w:rsidR="002D683E" w:rsidRPr="002D683E">
        <w:rPr>
          <w:sz w:val="24"/>
          <w:szCs w:val="24"/>
        </w:rPr>
        <w:t>»</w:t>
      </w: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Журнал реєстрації</w:t>
      </w:r>
    </w:p>
    <w:p w:rsidR="002D4AE2" w:rsidRDefault="002D4AE2" w:rsidP="002D4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фактів виявлення про насильство та жорстоке поводження з дітьми</w:t>
      </w:r>
    </w:p>
    <w:p w:rsidR="002D4AE2" w:rsidRDefault="002D4AE2" w:rsidP="002D4AE2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126"/>
        <w:gridCol w:w="2268"/>
        <w:gridCol w:w="2127"/>
        <w:gridCol w:w="1778"/>
      </w:tblGrid>
      <w:tr w:rsidR="002D4AE2" w:rsidTr="002D4A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E2" w:rsidRDefault="002D4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Порядковий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E2" w:rsidRDefault="002D4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E2" w:rsidRDefault="002D4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Прізвище, ім’я дитини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E2" w:rsidRDefault="002D4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ситуації*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E2" w:rsidRDefault="002D4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реагування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E2" w:rsidRDefault="002D4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Результат**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E2" w:rsidRDefault="002D4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 відповідальної особи</w:t>
            </w:r>
          </w:p>
        </w:tc>
      </w:tr>
    </w:tbl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2D4AE2" w:rsidRDefault="002D4AE2" w:rsidP="002D4AE2">
      <w:pPr>
        <w:jc w:val="both"/>
        <w:rPr>
          <w:sz w:val="18"/>
          <w:szCs w:val="24"/>
        </w:rPr>
      </w:pPr>
      <w:r>
        <w:rPr>
          <w:sz w:val="18"/>
          <w:szCs w:val="24"/>
        </w:rPr>
        <w:t>*Зазначається факт про фізичне/психологічне насильство/</w:t>
      </w:r>
      <w:proofErr w:type="spellStart"/>
      <w:r>
        <w:rPr>
          <w:sz w:val="18"/>
          <w:szCs w:val="24"/>
        </w:rPr>
        <w:t>булінг</w:t>
      </w:r>
      <w:proofErr w:type="spellEnd"/>
      <w:r>
        <w:rPr>
          <w:sz w:val="18"/>
          <w:szCs w:val="24"/>
        </w:rPr>
        <w:t>/спробу втечі/інше.</w:t>
      </w:r>
    </w:p>
    <w:p w:rsidR="002D4AE2" w:rsidRDefault="002D4AE2" w:rsidP="002D4AE2">
      <w:pPr>
        <w:jc w:val="both"/>
        <w:rPr>
          <w:sz w:val="18"/>
          <w:szCs w:val="24"/>
        </w:rPr>
      </w:pPr>
      <w:r>
        <w:rPr>
          <w:sz w:val="18"/>
          <w:szCs w:val="24"/>
        </w:rPr>
        <w:t>**Зазначається, чи поінформовано органи, надано д</w:t>
      </w:r>
      <w:r w:rsidR="007E7A46">
        <w:rPr>
          <w:sz w:val="18"/>
          <w:szCs w:val="24"/>
        </w:rPr>
        <w:t>опомогу, припинено контакт тощо</w:t>
      </w: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widowControl/>
        <w:autoSpaceDE/>
        <w:autoSpaceDN/>
        <w:rPr>
          <w:sz w:val="24"/>
          <w:szCs w:val="24"/>
        </w:rPr>
        <w:sectPr w:rsidR="002D4AE2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2D4AE2" w:rsidRDefault="002D4AE2" w:rsidP="002D4AE2">
      <w:pPr>
        <w:ind w:left="55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3</w:t>
      </w:r>
    </w:p>
    <w:p w:rsidR="002D4AE2" w:rsidRDefault="002D4AE2" w:rsidP="002D4AE2">
      <w:pPr>
        <w:ind w:left="5528"/>
        <w:jc w:val="both"/>
        <w:rPr>
          <w:sz w:val="24"/>
          <w:szCs w:val="24"/>
        </w:rPr>
      </w:pPr>
      <w:r>
        <w:rPr>
          <w:sz w:val="24"/>
          <w:szCs w:val="24"/>
        </w:rPr>
        <w:t>до Положення про запобігання та протидію насильству та жорсток</w:t>
      </w:r>
      <w:r w:rsidR="007C0452">
        <w:rPr>
          <w:sz w:val="24"/>
          <w:szCs w:val="24"/>
        </w:rPr>
        <w:t>ому поводженню</w:t>
      </w:r>
      <w:r>
        <w:rPr>
          <w:sz w:val="24"/>
          <w:szCs w:val="24"/>
        </w:rPr>
        <w:t xml:space="preserve"> з дітьми в </w:t>
      </w:r>
      <w:r w:rsidR="002D683E" w:rsidRPr="002D683E">
        <w:rPr>
          <w:sz w:val="24"/>
          <w:szCs w:val="24"/>
        </w:rPr>
        <w:t xml:space="preserve"> КЗ «ВЛ №7 </w:t>
      </w:r>
      <w:proofErr w:type="spellStart"/>
      <w:r w:rsidR="002D683E" w:rsidRPr="002D683E">
        <w:rPr>
          <w:sz w:val="24"/>
          <w:szCs w:val="24"/>
        </w:rPr>
        <w:t>ім.О.Сухомовського</w:t>
      </w:r>
      <w:proofErr w:type="spellEnd"/>
      <w:r w:rsidR="002D683E" w:rsidRPr="002D683E">
        <w:rPr>
          <w:sz w:val="24"/>
          <w:szCs w:val="24"/>
        </w:rPr>
        <w:t>»</w:t>
      </w:r>
    </w:p>
    <w:p w:rsidR="002D4AE2" w:rsidRDefault="002D4AE2" w:rsidP="002D4AE2">
      <w:pPr>
        <w:jc w:val="center"/>
        <w:rPr>
          <w:b/>
          <w:sz w:val="24"/>
          <w:szCs w:val="24"/>
        </w:rPr>
      </w:pPr>
    </w:p>
    <w:p w:rsidR="002D4AE2" w:rsidRDefault="002D4AE2" w:rsidP="002D4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</w:t>
      </w:r>
    </w:p>
    <w:p w:rsidR="002D4AE2" w:rsidRDefault="002D4AE2" w:rsidP="002D4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анонімного опитування для дітей*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1. Чи почувався (почувалася) ти в безпеці під час перебування в закладі освіти?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так, завжди;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інколи;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ні.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2. Як до тебе ставилися дорослі?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з повагою;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байдуже;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іноді грубо або несправедливо.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3. Чи були випадки, коли хтось із працівників закладу освіти, інших залучених фахівців або дітей тебе лякав, ображав або погрожував?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так;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ні.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4. Чи знаєш ти, до кого можна звернутися за допомогою?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так;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F"/>
      </w:r>
      <w:r>
        <w:rPr>
          <w:sz w:val="24"/>
          <w:szCs w:val="24"/>
        </w:rPr>
        <w:t xml:space="preserve"> ні.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5. Що б ти хотів (хотіла) покращити для того, щоб було безпечніше?</w:t>
      </w:r>
    </w:p>
    <w:p w:rsidR="002D4AE2" w:rsidRDefault="002D4AE2" w:rsidP="002D4AE2">
      <w:pPr>
        <w:jc w:val="center"/>
        <w:rPr>
          <w:sz w:val="18"/>
          <w:szCs w:val="24"/>
        </w:rPr>
      </w:pPr>
      <w:r>
        <w:rPr>
          <w:sz w:val="18"/>
          <w:szCs w:val="24"/>
        </w:rPr>
        <w:t>(відкрите поле для відповіді)</w:t>
      </w:r>
    </w:p>
    <w:p w:rsidR="002D4AE2" w:rsidRDefault="002D4AE2" w:rsidP="002D4AE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D4AE2" w:rsidRDefault="002D4AE2" w:rsidP="002D4AE2">
      <w:pPr>
        <w:jc w:val="both"/>
        <w:rPr>
          <w:sz w:val="24"/>
          <w:szCs w:val="24"/>
        </w:rPr>
      </w:pPr>
    </w:p>
    <w:p w:rsidR="002D4AE2" w:rsidRDefault="002D4AE2" w:rsidP="002D4AE2">
      <w:pPr>
        <w:jc w:val="both"/>
        <w:rPr>
          <w:sz w:val="18"/>
          <w:szCs w:val="24"/>
        </w:rPr>
      </w:pPr>
      <w:r>
        <w:rPr>
          <w:sz w:val="18"/>
          <w:szCs w:val="24"/>
        </w:rPr>
        <w:t>_____________</w:t>
      </w:r>
    </w:p>
    <w:p w:rsidR="002D4AE2" w:rsidRDefault="002D4AE2" w:rsidP="002D4AE2">
      <w:pPr>
        <w:jc w:val="both"/>
        <w:rPr>
          <w:sz w:val="18"/>
          <w:szCs w:val="24"/>
        </w:rPr>
      </w:pPr>
      <w:r>
        <w:rPr>
          <w:sz w:val="18"/>
          <w:szCs w:val="24"/>
        </w:rPr>
        <w:t>*Анкета заповнюється дітьми у доступному форматі</w:t>
      </w: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A64B57" w:rsidRDefault="00A64B57" w:rsidP="002D4AE2">
      <w:pPr>
        <w:pStyle w:val="a3"/>
        <w:ind w:left="6096"/>
        <w:rPr>
          <w:sz w:val="24"/>
          <w:szCs w:val="24"/>
        </w:rPr>
      </w:pPr>
    </w:p>
    <w:p w:rsidR="00A64B57" w:rsidRDefault="00A64B57" w:rsidP="002D4AE2">
      <w:pPr>
        <w:pStyle w:val="a3"/>
        <w:ind w:left="6096"/>
        <w:rPr>
          <w:sz w:val="24"/>
          <w:szCs w:val="24"/>
        </w:rPr>
      </w:pPr>
    </w:p>
    <w:p w:rsidR="00A64B57" w:rsidRDefault="00A64B57" w:rsidP="002D4AE2">
      <w:pPr>
        <w:pStyle w:val="a3"/>
        <w:ind w:left="6096"/>
        <w:rPr>
          <w:sz w:val="24"/>
          <w:szCs w:val="24"/>
        </w:rPr>
      </w:pPr>
    </w:p>
    <w:p w:rsidR="00A64B57" w:rsidRDefault="00A64B57" w:rsidP="002D4AE2">
      <w:pPr>
        <w:pStyle w:val="a3"/>
        <w:ind w:left="6096"/>
        <w:rPr>
          <w:sz w:val="24"/>
          <w:szCs w:val="24"/>
        </w:rPr>
      </w:pPr>
    </w:p>
    <w:p w:rsidR="00A64B57" w:rsidRDefault="00A64B57" w:rsidP="00A64B57">
      <w:pPr>
        <w:ind w:left="5528"/>
        <w:jc w:val="both"/>
        <w:rPr>
          <w:sz w:val="24"/>
          <w:szCs w:val="24"/>
        </w:rPr>
      </w:pPr>
      <w:r>
        <w:rPr>
          <w:sz w:val="24"/>
          <w:szCs w:val="24"/>
        </w:rPr>
        <w:t>Додаток 4</w:t>
      </w:r>
    </w:p>
    <w:p w:rsidR="00A64B57" w:rsidRDefault="00A64B57" w:rsidP="00A64B57">
      <w:pPr>
        <w:ind w:left="5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Положення про запобігання та протидію насильству та жорстокому поводженню з дітьми </w:t>
      </w:r>
      <w:r w:rsidR="002D683E" w:rsidRPr="002D683E">
        <w:rPr>
          <w:sz w:val="24"/>
          <w:szCs w:val="24"/>
        </w:rPr>
        <w:t xml:space="preserve">в КЗ «ВЛ №7 </w:t>
      </w:r>
      <w:proofErr w:type="spellStart"/>
      <w:r w:rsidR="002D683E" w:rsidRPr="002D683E">
        <w:rPr>
          <w:sz w:val="24"/>
          <w:szCs w:val="24"/>
        </w:rPr>
        <w:t>ім.О.Сухомовського</w:t>
      </w:r>
      <w:proofErr w:type="spellEnd"/>
      <w:r w:rsidR="002D683E" w:rsidRPr="002D683E">
        <w:rPr>
          <w:sz w:val="24"/>
          <w:szCs w:val="24"/>
        </w:rPr>
        <w:t>»</w:t>
      </w:r>
    </w:p>
    <w:p w:rsidR="00A64B57" w:rsidRDefault="00A64B57" w:rsidP="002D4AE2">
      <w:pPr>
        <w:pStyle w:val="a3"/>
        <w:ind w:left="6096"/>
        <w:rPr>
          <w:sz w:val="24"/>
          <w:szCs w:val="24"/>
        </w:rPr>
      </w:pPr>
    </w:p>
    <w:p w:rsidR="00A64B57" w:rsidRPr="00A64B57" w:rsidRDefault="00A64B57" w:rsidP="00A64B57">
      <w:pPr>
        <w:keepNext/>
        <w:keepLines/>
        <w:widowControl/>
        <w:autoSpaceDE/>
        <w:autoSpaceDN/>
        <w:spacing w:before="240"/>
        <w:jc w:val="center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ПРОТОКОЛ №_____</w:t>
      </w:r>
      <w:r w:rsidRPr="00A64B57">
        <w:rPr>
          <w:noProof/>
          <w:sz w:val="28"/>
          <w:szCs w:val="28"/>
          <w:lang w:val="ru-RU" w:eastAsia="uk-UA"/>
        </w:rPr>
        <w:br/>
        <w:t xml:space="preserve">засідання комісії з розгляду випадків </w:t>
      </w:r>
      <w:r w:rsidRPr="00A64B57">
        <w:rPr>
          <w:noProof/>
          <w:sz w:val="28"/>
          <w:szCs w:val="28"/>
          <w:lang w:val="ru-RU" w:eastAsia="uk-UA"/>
        </w:rPr>
        <w:br/>
        <w:t>насильства та/або жорстокого поводження з дітьми</w:t>
      </w:r>
    </w:p>
    <w:p w:rsidR="00A64B57" w:rsidRPr="00A64B57" w:rsidRDefault="00A64B57" w:rsidP="00A64B57">
      <w:pPr>
        <w:widowControl/>
        <w:autoSpaceDE/>
        <w:autoSpaceDN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center"/>
        <w:rPr>
          <w:noProof/>
          <w:sz w:val="20"/>
          <w:szCs w:val="20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молодіжного центру, дитячого та молодіжного громадського об’єднання, іншого громадського об’єднання, що є суб’єктом молодіжної роботи, у колективі якого перебувають діти/який контактує з дітьми (незалежно від типу і форми власності) (далі — суб’єкт)</w:t>
      </w:r>
      <w:r w:rsidRPr="00A64B57">
        <w:rPr>
          <w:noProof/>
          <w:sz w:val="20"/>
          <w:szCs w:val="20"/>
          <w:lang w:val="ru-RU" w:eastAsia="uk-UA"/>
        </w:rPr>
        <w:br/>
      </w:r>
      <w:r w:rsidRPr="00A64B57">
        <w:rPr>
          <w:noProof/>
          <w:sz w:val="20"/>
          <w:szCs w:val="20"/>
          <w:lang w:val="ru-RU" w:eastAsia="uk-UA"/>
        </w:rPr>
        <w:br/>
      </w:r>
    </w:p>
    <w:p w:rsidR="00A64B57" w:rsidRPr="00A64B57" w:rsidRDefault="00A64B57" w:rsidP="00A64B57">
      <w:pPr>
        <w:widowControl/>
        <w:autoSpaceDE/>
        <w:autoSpaceDN/>
        <w:spacing w:before="240" w:line="254" w:lineRule="auto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___ _______________ 20___ р.                                          Час: ___ год ___ хв.</w:t>
      </w:r>
    </w:p>
    <w:p w:rsidR="00A64B57" w:rsidRPr="00A64B57" w:rsidRDefault="00A64B57" w:rsidP="00A64B57">
      <w:pPr>
        <w:widowControl/>
        <w:autoSpaceDE/>
        <w:autoSpaceDN/>
        <w:spacing w:before="220" w:line="254" w:lineRule="auto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Підстава: 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jc w:val="center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 xml:space="preserve">    (від кого і коли надійшло повідомлення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center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>про випадок насильства та/або жорстокого поводження з дітьми)</w:t>
      </w:r>
      <w:r w:rsidRPr="00A64B57">
        <w:rPr>
          <w:noProof/>
          <w:sz w:val="20"/>
          <w:szCs w:val="20"/>
          <w:lang w:val="ru-RU" w:eastAsia="uk-UA"/>
        </w:rPr>
        <w:br/>
      </w: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center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>(стислий зміст повідомлення)</w:t>
      </w:r>
      <w:r w:rsidRPr="00A64B57">
        <w:rPr>
          <w:noProof/>
          <w:sz w:val="20"/>
          <w:szCs w:val="20"/>
          <w:lang w:val="ru-RU" w:eastAsia="uk-UA"/>
        </w:rPr>
        <w:br/>
      </w: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before="120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Присутні:</w:t>
      </w:r>
    </w:p>
    <w:p w:rsidR="00A64B57" w:rsidRPr="00A64B57" w:rsidRDefault="00A64B57" w:rsidP="00A64B57">
      <w:pPr>
        <w:widowControl/>
        <w:autoSpaceDE/>
        <w:autoSpaceDN/>
        <w:ind w:firstLine="567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члени комісії (____ осіб) згідно з наказом про склад комісії від ______ №____: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before="120"/>
        <w:ind w:firstLine="567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інші особи (______ осіб):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before="120"/>
        <w:ind w:firstLine="567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СЛУХАЛИ:</w:t>
      </w:r>
    </w:p>
    <w:p w:rsidR="00A64B57" w:rsidRPr="00A64B57" w:rsidRDefault="00A64B57" w:rsidP="00A64B57">
      <w:pPr>
        <w:widowControl/>
        <w:autoSpaceDE/>
        <w:autoSpaceDN/>
        <w:spacing w:before="240" w:after="60" w:line="254" w:lineRule="auto"/>
        <w:jc w:val="center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Затвердження Порядку денного засідання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before="240" w:after="60" w:line="254" w:lineRule="auto"/>
        <w:jc w:val="center"/>
        <w:rPr>
          <w:noProof/>
          <w:sz w:val="28"/>
          <w:szCs w:val="28"/>
          <w:vertAlign w:val="superscript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Розгляд питань Порядку денного засідання</w:t>
      </w:r>
      <w:r w:rsidRPr="00A64B57">
        <w:rPr>
          <w:noProof/>
          <w:sz w:val="28"/>
          <w:szCs w:val="28"/>
          <w:vertAlign w:val="superscript"/>
          <w:lang w:val="ru-RU" w:eastAsia="uk-UA"/>
        </w:rPr>
        <w:t>*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lastRenderedPageBreak/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before="240" w:after="60"/>
        <w:ind w:firstLine="567"/>
        <w:rPr>
          <w:noProof/>
          <w:sz w:val="28"/>
          <w:szCs w:val="28"/>
          <w:vertAlign w:val="superscript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Ухвалили рішення* про:</w:t>
      </w:r>
    </w:p>
    <w:p w:rsidR="00A64B57" w:rsidRPr="00A64B57" w:rsidRDefault="00A64B57" w:rsidP="00A64B57">
      <w:pPr>
        <w:widowControl/>
        <w:autoSpaceDE/>
        <w:autoSpaceDN/>
        <w:ind w:firstLine="567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 xml:space="preserve"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 соціальних та психолого-педагогічних послугах, рекомендації щодо добровільного </w:t>
      </w:r>
      <w:r w:rsidRPr="00A64B57">
        <w:rPr>
          <w:noProof/>
          <w:sz w:val="28"/>
          <w:szCs w:val="28"/>
          <w:highlight w:val="white"/>
          <w:lang w:val="ru-RU" w:eastAsia="uk-UA"/>
        </w:rPr>
        <w:t>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jc w:val="center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>(опис відповідних послуг та відповідальні за їх надання)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0"/>
          <w:szCs w:val="20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________________________________________________________________;</w:t>
      </w:r>
    </w:p>
    <w:p w:rsidR="00A64B57" w:rsidRPr="00A64B57" w:rsidRDefault="00A64B57" w:rsidP="00A64B57">
      <w:pPr>
        <w:widowControl/>
        <w:autoSpaceDE/>
        <w:autoSpaceDN/>
        <w:spacing w:before="120" w:line="254" w:lineRule="auto"/>
        <w:ind w:firstLine="567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 xml:space="preserve">заходи для усунення причин насильства та/або жорстокого поводження з дітьми </w:t>
      </w:r>
      <w:r w:rsidRPr="00A64B57">
        <w:rPr>
          <w:noProof/>
          <w:sz w:val="28"/>
          <w:szCs w:val="20"/>
          <w:lang w:val="ru-RU" w:eastAsia="uk-UA"/>
        </w:rPr>
        <w:t>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center"/>
        <w:rPr>
          <w:noProof/>
          <w:sz w:val="20"/>
          <w:szCs w:val="20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 xml:space="preserve">                                               (опис заходів та відповідальні за їх виконання)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________________________________________________________________;</w:t>
      </w:r>
    </w:p>
    <w:p w:rsidR="00A64B57" w:rsidRPr="00A64B57" w:rsidRDefault="00A64B57" w:rsidP="00A64B57">
      <w:pPr>
        <w:widowControl/>
        <w:autoSpaceDE/>
        <w:autoSpaceDN/>
        <w:spacing w:before="120" w:line="254" w:lineRule="auto"/>
        <w:ind w:firstLine="426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 xml:space="preserve">заходи впливу щодо сторін насильства та/або жорстокого поводження з дітьми </w:t>
      </w:r>
      <w:r w:rsidRPr="00A64B57">
        <w:rPr>
          <w:noProof/>
          <w:sz w:val="28"/>
          <w:szCs w:val="20"/>
          <w:lang w:val="ru-RU" w:eastAsia="uk-UA"/>
        </w:rPr>
        <w:t>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center"/>
        <w:rPr>
          <w:noProof/>
          <w:sz w:val="20"/>
          <w:szCs w:val="20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>(опис заходів та відповідальні за їх виконання)</w:t>
      </w:r>
    </w:p>
    <w:p w:rsidR="00A64B57" w:rsidRPr="00A64B57" w:rsidRDefault="00A64B57" w:rsidP="00A64B57">
      <w:pPr>
        <w:widowControl/>
        <w:autoSpaceDE/>
        <w:autoSpaceDN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>_________________________________________________________________________________________</w:t>
      </w:r>
      <w:r w:rsidRPr="00A64B57">
        <w:rPr>
          <w:noProof/>
          <w:sz w:val="28"/>
          <w:szCs w:val="28"/>
          <w:lang w:val="ru-RU" w:eastAsia="uk-UA"/>
        </w:rPr>
        <w:t>;</w:t>
      </w:r>
    </w:p>
    <w:p w:rsidR="00A64B57" w:rsidRPr="00A64B57" w:rsidRDefault="00A64B57" w:rsidP="00A64B57">
      <w:pPr>
        <w:widowControl/>
        <w:autoSpaceDE/>
        <w:autoSpaceDN/>
        <w:spacing w:before="120"/>
        <w:ind w:firstLine="567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>рекомендації для працівників суб’єкта щодо заходів із сторонами насильства та/або жорстокого поводження з дитиною 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center"/>
        <w:rPr>
          <w:noProof/>
          <w:sz w:val="20"/>
          <w:szCs w:val="20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>(опис рекомендацій і суб’єктів призначення цих рекомендацій)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8"/>
          <w:lang w:val="ru-RU" w:eastAsia="uk-UA"/>
        </w:rPr>
      </w:pP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________________________________________________________________;</w:t>
      </w:r>
    </w:p>
    <w:p w:rsidR="00A64B57" w:rsidRPr="00A64B57" w:rsidRDefault="00A64B57" w:rsidP="00A64B57">
      <w:pPr>
        <w:widowControl/>
        <w:autoSpaceDE/>
        <w:autoSpaceDN/>
        <w:spacing w:before="120" w:line="254" w:lineRule="auto"/>
        <w:ind w:firstLine="567"/>
        <w:jc w:val="both"/>
        <w:rPr>
          <w:noProof/>
          <w:sz w:val="28"/>
          <w:szCs w:val="20"/>
          <w:lang w:val="ru-RU" w:eastAsia="uk-UA"/>
        </w:rPr>
      </w:pPr>
      <w:r w:rsidRPr="00A64B57">
        <w:rPr>
          <w:noProof/>
          <w:sz w:val="28"/>
          <w:szCs w:val="28"/>
          <w:lang w:val="ru-RU" w:eastAsia="uk-UA"/>
        </w:rPr>
        <w:t xml:space="preserve">рекомендації для батьків або інших законних представників дитини, яка стала стороною насильства та/або жорстокого поводження </w:t>
      </w:r>
      <w:r w:rsidRPr="00A64B57">
        <w:rPr>
          <w:noProof/>
          <w:sz w:val="28"/>
          <w:szCs w:val="20"/>
          <w:lang w:val="ru-RU" w:eastAsia="uk-UA"/>
        </w:rPr>
        <w:t>________________________________________________________________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center"/>
        <w:rPr>
          <w:noProof/>
          <w:sz w:val="20"/>
          <w:szCs w:val="20"/>
          <w:lang w:val="ru-RU" w:eastAsia="uk-UA"/>
        </w:rPr>
      </w:pPr>
      <w:r w:rsidRPr="00A64B57">
        <w:rPr>
          <w:noProof/>
          <w:sz w:val="20"/>
          <w:szCs w:val="20"/>
          <w:lang w:val="ru-RU" w:eastAsia="uk-UA"/>
        </w:rPr>
        <w:t>(опис рекомендацій і суб’єктів призначення цих рекомендацій)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en-AU" w:eastAsia="uk-UA"/>
        </w:rPr>
      </w:pPr>
      <w:r w:rsidRPr="00A64B57">
        <w:rPr>
          <w:noProof/>
          <w:sz w:val="28"/>
          <w:szCs w:val="20"/>
          <w:lang w:val="en-AU" w:eastAsia="uk-UA"/>
        </w:rPr>
        <w:t>________________________________________________________________.</w:t>
      </w: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en-AU" w:eastAsia="uk-UA"/>
        </w:rPr>
      </w:pPr>
    </w:p>
    <w:p w:rsidR="00A64B57" w:rsidRPr="00A64B57" w:rsidRDefault="00A64B57" w:rsidP="00A64B57">
      <w:pPr>
        <w:widowControl/>
        <w:autoSpaceDE/>
        <w:autoSpaceDN/>
        <w:spacing w:line="254" w:lineRule="auto"/>
        <w:jc w:val="both"/>
        <w:rPr>
          <w:noProof/>
          <w:sz w:val="28"/>
          <w:szCs w:val="20"/>
          <w:lang w:val="en-AU" w:eastAsia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A64B57" w:rsidRPr="00A64B57" w:rsidTr="00934B69">
        <w:tc>
          <w:tcPr>
            <w:tcW w:w="4714" w:type="dxa"/>
          </w:tcPr>
          <w:p w:rsidR="00A64B57" w:rsidRPr="00A64B57" w:rsidRDefault="00A64B57" w:rsidP="00A64B57">
            <w:pPr>
              <w:widowControl/>
              <w:autoSpaceDE/>
              <w:autoSpaceDN/>
              <w:spacing w:line="254" w:lineRule="auto"/>
              <w:jc w:val="both"/>
              <w:rPr>
                <w:noProof/>
                <w:lang w:val="en-AU"/>
              </w:rPr>
            </w:pPr>
            <w:r w:rsidRPr="00A64B57">
              <w:rPr>
                <w:noProof/>
                <w:lang w:val="en-AU"/>
              </w:rPr>
              <w:t>Голова комісії</w:t>
            </w:r>
          </w:p>
          <w:p w:rsidR="00A64B57" w:rsidRPr="00A64B57" w:rsidRDefault="00A64B57" w:rsidP="00A64B57">
            <w:pPr>
              <w:widowControl/>
              <w:autoSpaceDE/>
              <w:autoSpaceDN/>
              <w:spacing w:line="254" w:lineRule="auto"/>
              <w:jc w:val="both"/>
              <w:rPr>
                <w:noProof/>
                <w:lang w:val="en-AU"/>
              </w:rPr>
            </w:pPr>
          </w:p>
        </w:tc>
        <w:tc>
          <w:tcPr>
            <w:tcW w:w="4714" w:type="dxa"/>
          </w:tcPr>
          <w:p w:rsidR="00A64B57" w:rsidRPr="00A64B57" w:rsidRDefault="00A64B57" w:rsidP="00A64B57">
            <w:pPr>
              <w:widowControl/>
              <w:autoSpaceDE/>
              <w:autoSpaceDN/>
              <w:spacing w:line="254" w:lineRule="auto"/>
              <w:jc w:val="center"/>
              <w:rPr>
                <w:noProof/>
                <w:lang w:val="en-AU"/>
              </w:rPr>
            </w:pPr>
            <w:r w:rsidRPr="00A64B57">
              <w:rPr>
                <w:noProof/>
                <w:lang w:val="en-AU"/>
              </w:rPr>
              <w:t>_________________________</w:t>
            </w:r>
            <w:r w:rsidRPr="00A64B57">
              <w:rPr>
                <w:noProof/>
                <w:lang w:val="en-AU"/>
              </w:rPr>
              <w:br/>
            </w:r>
            <w:r w:rsidRPr="00A64B57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  <w:tr w:rsidR="00A64B57" w:rsidRPr="00A64B57" w:rsidTr="00934B69">
        <w:tc>
          <w:tcPr>
            <w:tcW w:w="4714" w:type="dxa"/>
          </w:tcPr>
          <w:p w:rsidR="00A64B57" w:rsidRPr="00A64B57" w:rsidRDefault="00A64B57" w:rsidP="00A64B57">
            <w:pPr>
              <w:widowControl/>
              <w:autoSpaceDE/>
              <w:autoSpaceDN/>
              <w:spacing w:line="254" w:lineRule="auto"/>
              <w:jc w:val="both"/>
              <w:rPr>
                <w:noProof/>
                <w:lang w:val="en-AU"/>
              </w:rPr>
            </w:pPr>
            <w:r w:rsidRPr="00A64B57">
              <w:rPr>
                <w:noProof/>
                <w:szCs w:val="28"/>
                <w:lang w:val="en-AU"/>
              </w:rPr>
              <w:t>Секретар комісії</w:t>
            </w:r>
          </w:p>
        </w:tc>
        <w:tc>
          <w:tcPr>
            <w:tcW w:w="4714" w:type="dxa"/>
          </w:tcPr>
          <w:p w:rsidR="00A64B57" w:rsidRPr="00A64B57" w:rsidRDefault="00A64B57" w:rsidP="00A64B57">
            <w:pPr>
              <w:widowControl/>
              <w:autoSpaceDE/>
              <w:autoSpaceDN/>
              <w:spacing w:line="254" w:lineRule="auto"/>
              <w:jc w:val="center"/>
              <w:rPr>
                <w:noProof/>
                <w:lang w:val="en-AU"/>
              </w:rPr>
            </w:pPr>
            <w:r w:rsidRPr="00A64B57">
              <w:rPr>
                <w:noProof/>
                <w:lang w:val="en-AU"/>
              </w:rPr>
              <w:t>_________________________</w:t>
            </w:r>
            <w:r w:rsidRPr="00A64B57">
              <w:rPr>
                <w:noProof/>
                <w:lang w:val="en-AU"/>
              </w:rPr>
              <w:br/>
            </w:r>
            <w:r w:rsidRPr="00A64B57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</w:tbl>
    <w:p w:rsidR="00A64B57" w:rsidRPr="00A64B57" w:rsidRDefault="00A64B57" w:rsidP="00A64B57">
      <w:pPr>
        <w:widowControl/>
        <w:autoSpaceDE/>
        <w:autoSpaceDN/>
        <w:spacing w:before="60" w:line="252" w:lineRule="auto"/>
        <w:jc w:val="both"/>
        <w:rPr>
          <w:noProof/>
          <w:sz w:val="20"/>
          <w:szCs w:val="20"/>
          <w:lang w:val="en-AU" w:eastAsia="uk-UA"/>
        </w:rPr>
      </w:pPr>
      <w:r w:rsidRPr="00A64B57">
        <w:rPr>
          <w:noProof/>
          <w:sz w:val="20"/>
          <w:szCs w:val="20"/>
          <w:lang w:val="en-AU" w:eastAsia="uk-UA"/>
        </w:rPr>
        <w:t>_____________________</w:t>
      </w:r>
      <w:r w:rsidRPr="00A64B57">
        <w:rPr>
          <w:noProof/>
          <w:sz w:val="20"/>
          <w:szCs w:val="20"/>
          <w:lang w:val="en-AU" w:eastAsia="uk-UA"/>
        </w:rPr>
        <w:br/>
        <w:t xml:space="preserve"> * Розділ доповнюється окремими сторінками.</w:t>
      </w: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Default="002D4AE2" w:rsidP="002D4AE2">
      <w:pPr>
        <w:pStyle w:val="a3"/>
        <w:ind w:left="6096"/>
        <w:rPr>
          <w:sz w:val="24"/>
          <w:szCs w:val="24"/>
        </w:rPr>
      </w:pPr>
    </w:p>
    <w:p w:rsidR="002D4AE2" w:rsidRPr="00125AEA" w:rsidRDefault="002D4AE2" w:rsidP="00125AEA">
      <w:pPr>
        <w:tabs>
          <w:tab w:val="left" w:pos="284"/>
        </w:tabs>
        <w:jc w:val="both"/>
        <w:rPr>
          <w:color w:val="FF0000"/>
          <w:sz w:val="28"/>
          <w:szCs w:val="28"/>
        </w:rPr>
      </w:pPr>
    </w:p>
    <w:sectPr w:rsidR="002D4AE2" w:rsidRPr="00125AEA" w:rsidSect="00A76A9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D1"/>
    <w:multiLevelType w:val="hybridMultilevel"/>
    <w:tmpl w:val="19F2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7F8F"/>
    <w:multiLevelType w:val="hybridMultilevel"/>
    <w:tmpl w:val="A99E88DA"/>
    <w:lvl w:ilvl="0" w:tplc="85BAB4F8">
      <w:start w:val="6"/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52B8"/>
    <w:multiLevelType w:val="multilevel"/>
    <w:tmpl w:val="4206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56134"/>
    <w:multiLevelType w:val="hybridMultilevel"/>
    <w:tmpl w:val="1C567336"/>
    <w:lvl w:ilvl="0" w:tplc="5EB024D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AB452A"/>
    <w:multiLevelType w:val="multilevel"/>
    <w:tmpl w:val="9F3664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E26537"/>
    <w:multiLevelType w:val="hybridMultilevel"/>
    <w:tmpl w:val="926C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C3C0F"/>
    <w:multiLevelType w:val="hybridMultilevel"/>
    <w:tmpl w:val="9954D10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44740E"/>
    <w:multiLevelType w:val="hybridMultilevel"/>
    <w:tmpl w:val="D954170A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7241"/>
    <w:multiLevelType w:val="hybridMultilevel"/>
    <w:tmpl w:val="105AB4E6"/>
    <w:lvl w:ilvl="0" w:tplc="85BAB4F8">
      <w:start w:val="6"/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B1710"/>
    <w:multiLevelType w:val="hybridMultilevel"/>
    <w:tmpl w:val="E19017A4"/>
    <w:lvl w:ilvl="0" w:tplc="85BAB4F8">
      <w:start w:val="6"/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61052"/>
    <w:multiLevelType w:val="hybridMultilevel"/>
    <w:tmpl w:val="9728830E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6836"/>
    <w:multiLevelType w:val="hybridMultilevel"/>
    <w:tmpl w:val="3A1A40F2"/>
    <w:lvl w:ilvl="0" w:tplc="0A06FB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250E75"/>
    <w:multiLevelType w:val="hybridMultilevel"/>
    <w:tmpl w:val="B100F068"/>
    <w:lvl w:ilvl="0" w:tplc="5EB024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17F04D9"/>
    <w:multiLevelType w:val="hybridMultilevel"/>
    <w:tmpl w:val="65A49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C26BC"/>
    <w:multiLevelType w:val="hybridMultilevel"/>
    <w:tmpl w:val="5010C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4B73"/>
    <w:multiLevelType w:val="hybridMultilevel"/>
    <w:tmpl w:val="74E4EEA6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033E0"/>
    <w:multiLevelType w:val="multilevel"/>
    <w:tmpl w:val="B6FA4A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55100564"/>
    <w:multiLevelType w:val="hybridMultilevel"/>
    <w:tmpl w:val="EE84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75E56"/>
    <w:multiLevelType w:val="hybridMultilevel"/>
    <w:tmpl w:val="4E4AD260"/>
    <w:lvl w:ilvl="0" w:tplc="5EB024D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0B57E4"/>
    <w:multiLevelType w:val="hybridMultilevel"/>
    <w:tmpl w:val="11124B30"/>
    <w:lvl w:ilvl="0" w:tplc="85BAB4F8">
      <w:start w:val="6"/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A6AA0"/>
    <w:multiLevelType w:val="hybridMultilevel"/>
    <w:tmpl w:val="963A9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B60C2"/>
    <w:multiLevelType w:val="hybridMultilevel"/>
    <w:tmpl w:val="C6D8F7FC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15"/>
  </w:num>
  <w:num w:numId="7">
    <w:abstractNumId w:val="7"/>
  </w:num>
  <w:num w:numId="8">
    <w:abstractNumId w:val="2"/>
  </w:num>
  <w:num w:numId="9">
    <w:abstractNumId w:val="21"/>
  </w:num>
  <w:num w:numId="10">
    <w:abstractNumId w:val="13"/>
  </w:num>
  <w:num w:numId="11">
    <w:abstractNumId w:val="10"/>
  </w:num>
  <w:num w:numId="12">
    <w:abstractNumId w:val="19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16"/>
  </w:num>
  <w:num w:numId="19">
    <w:abstractNumId w:val="14"/>
  </w:num>
  <w:num w:numId="20">
    <w:abstractNumId w:val="5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3D"/>
    <w:rsid w:val="00033E46"/>
    <w:rsid w:val="00056283"/>
    <w:rsid w:val="0006021F"/>
    <w:rsid w:val="000716B4"/>
    <w:rsid w:val="00097D94"/>
    <w:rsid w:val="000A0EB9"/>
    <w:rsid w:val="000A347E"/>
    <w:rsid w:val="000B4F80"/>
    <w:rsid w:val="000D66FF"/>
    <w:rsid w:val="000F740E"/>
    <w:rsid w:val="00100BC0"/>
    <w:rsid w:val="001027B4"/>
    <w:rsid w:val="00125AEA"/>
    <w:rsid w:val="00125E04"/>
    <w:rsid w:val="001379E8"/>
    <w:rsid w:val="00156090"/>
    <w:rsid w:val="001828B5"/>
    <w:rsid w:val="00194D6C"/>
    <w:rsid w:val="001D1186"/>
    <w:rsid w:val="001E3348"/>
    <w:rsid w:val="001E39F0"/>
    <w:rsid w:val="00206AE7"/>
    <w:rsid w:val="0022666F"/>
    <w:rsid w:val="00254F3D"/>
    <w:rsid w:val="002A0004"/>
    <w:rsid w:val="002A7619"/>
    <w:rsid w:val="002D4AE2"/>
    <w:rsid w:val="002D683E"/>
    <w:rsid w:val="0035733F"/>
    <w:rsid w:val="003673D8"/>
    <w:rsid w:val="003C115A"/>
    <w:rsid w:val="003D3A59"/>
    <w:rsid w:val="003D6CEF"/>
    <w:rsid w:val="003D6F9D"/>
    <w:rsid w:val="00407DC2"/>
    <w:rsid w:val="0041129C"/>
    <w:rsid w:val="004318CA"/>
    <w:rsid w:val="00446BE7"/>
    <w:rsid w:val="00461A33"/>
    <w:rsid w:val="00485B01"/>
    <w:rsid w:val="004874E3"/>
    <w:rsid w:val="004B3C85"/>
    <w:rsid w:val="004B61F7"/>
    <w:rsid w:val="00501BA6"/>
    <w:rsid w:val="00534A2D"/>
    <w:rsid w:val="00537B1B"/>
    <w:rsid w:val="00546ED6"/>
    <w:rsid w:val="005839FD"/>
    <w:rsid w:val="005B0EB9"/>
    <w:rsid w:val="005D1EF2"/>
    <w:rsid w:val="005F59A3"/>
    <w:rsid w:val="005F7BED"/>
    <w:rsid w:val="006C4A22"/>
    <w:rsid w:val="006C654C"/>
    <w:rsid w:val="007017C9"/>
    <w:rsid w:val="0070544A"/>
    <w:rsid w:val="00721402"/>
    <w:rsid w:val="0072191A"/>
    <w:rsid w:val="007718F4"/>
    <w:rsid w:val="00774364"/>
    <w:rsid w:val="00780861"/>
    <w:rsid w:val="007A5EF8"/>
    <w:rsid w:val="007C0452"/>
    <w:rsid w:val="007E7A46"/>
    <w:rsid w:val="00814CB5"/>
    <w:rsid w:val="00862309"/>
    <w:rsid w:val="00894D13"/>
    <w:rsid w:val="008C2082"/>
    <w:rsid w:val="009236F4"/>
    <w:rsid w:val="00927360"/>
    <w:rsid w:val="00931C5C"/>
    <w:rsid w:val="00934B69"/>
    <w:rsid w:val="009B4D1B"/>
    <w:rsid w:val="009C0BFF"/>
    <w:rsid w:val="009C73D0"/>
    <w:rsid w:val="009D37BD"/>
    <w:rsid w:val="009D5941"/>
    <w:rsid w:val="009D6685"/>
    <w:rsid w:val="00A1147C"/>
    <w:rsid w:val="00A11A7B"/>
    <w:rsid w:val="00A3734F"/>
    <w:rsid w:val="00A40E0E"/>
    <w:rsid w:val="00A64B57"/>
    <w:rsid w:val="00A76A9B"/>
    <w:rsid w:val="00A92B59"/>
    <w:rsid w:val="00AF505A"/>
    <w:rsid w:val="00B13AD7"/>
    <w:rsid w:val="00B6518E"/>
    <w:rsid w:val="00B75CB0"/>
    <w:rsid w:val="00B943BF"/>
    <w:rsid w:val="00BB18CA"/>
    <w:rsid w:val="00BB4EF0"/>
    <w:rsid w:val="00BB545E"/>
    <w:rsid w:val="00C37E3A"/>
    <w:rsid w:val="00C56C61"/>
    <w:rsid w:val="00C56E33"/>
    <w:rsid w:val="00C821A2"/>
    <w:rsid w:val="00C91F40"/>
    <w:rsid w:val="00CA0F49"/>
    <w:rsid w:val="00CB36B6"/>
    <w:rsid w:val="00CF4653"/>
    <w:rsid w:val="00D13A44"/>
    <w:rsid w:val="00D14D72"/>
    <w:rsid w:val="00D4014C"/>
    <w:rsid w:val="00D428DF"/>
    <w:rsid w:val="00DA7ABD"/>
    <w:rsid w:val="00DC11CA"/>
    <w:rsid w:val="00DF17D0"/>
    <w:rsid w:val="00E02258"/>
    <w:rsid w:val="00E36A83"/>
    <w:rsid w:val="00E57461"/>
    <w:rsid w:val="00E83D87"/>
    <w:rsid w:val="00EA63B8"/>
    <w:rsid w:val="00EC5DB2"/>
    <w:rsid w:val="00F25DD4"/>
    <w:rsid w:val="00F535E0"/>
    <w:rsid w:val="00F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57A1"/>
  <w15:docId w15:val="{B2F8382C-CDF2-461B-8C20-395BACF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4F3D"/>
    <w:pPr>
      <w:ind w:left="502"/>
      <w:jc w:val="both"/>
    </w:pPr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254F3D"/>
    <w:rPr>
      <w:rFonts w:ascii="Times New Roman" w:eastAsia="Times New Roman" w:hAnsi="Times New Roman" w:cs="Times New Roman"/>
      <w:sz w:val="26"/>
      <w:szCs w:val="26"/>
      <w:lang w:val="uk-UA"/>
    </w:rPr>
  </w:style>
  <w:style w:type="table" w:styleId="a5">
    <w:name w:val="Table Grid"/>
    <w:basedOn w:val="a1"/>
    <w:uiPriority w:val="59"/>
    <w:rsid w:val="00254F3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54F3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00BC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rvps2">
    <w:name w:val="rvps2"/>
    <w:basedOn w:val="a"/>
    <w:rsid w:val="00100B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A11A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Bodytext2">
    <w:name w:val="Body text (2)"/>
    <w:basedOn w:val="a"/>
    <w:qFormat/>
    <w:rsid w:val="00125AEA"/>
    <w:pPr>
      <w:shd w:val="clear" w:color="auto" w:fill="FFFFFF"/>
      <w:autoSpaceDE/>
      <w:autoSpaceDN/>
      <w:spacing w:before="660" w:after="360" w:line="0" w:lineRule="atLeast"/>
      <w:jc w:val="center"/>
    </w:pPr>
    <w:rPr>
      <w:sz w:val="24"/>
      <w:szCs w:val="24"/>
      <w:lang w:eastAsia="uk-UA"/>
    </w:rPr>
  </w:style>
  <w:style w:type="paragraph" w:customStyle="1" w:styleId="Bodytext4">
    <w:name w:val="Body text (4)"/>
    <w:basedOn w:val="a"/>
    <w:qFormat/>
    <w:rsid w:val="00125AEA"/>
    <w:pPr>
      <w:shd w:val="clear" w:color="auto" w:fill="FFFFFF"/>
      <w:autoSpaceDE/>
      <w:autoSpaceDN/>
      <w:spacing w:line="273" w:lineRule="exact"/>
      <w:jc w:val="both"/>
    </w:pPr>
    <w:rPr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534A2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34A2D"/>
    <w:rPr>
      <w:rFonts w:ascii="Segoe UI" w:eastAsia="Times New Roman" w:hAnsi="Segoe UI" w:cs="Segoe UI"/>
      <w:sz w:val="18"/>
      <w:szCs w:val="18"/>
      <w:lang w:val="uk-UA"/>
    </w:rPr>
  </w:style>
  <w:style w:type="table" w:customStyle="1" w:styleId="1">
    <w:name w:val="Сітка таблиці1"/>
    <w:basedOn w:val="a1"/>
    <w:next w:val="a5"/>
    <w:rsid w:val="00A64B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1F53-B163-430C-A5F1-E706F109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29</Pages>
  <Words>9462</Words>
  <Characters>53934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2026-01-30T06:56:00Z</cp:lastPrinted>
  <dcterms:created xsi:type="dcterms:W3CDTF">2026-01-26T20:23:00Z</dcterms:created>
  <dcterms:modified xsi:type="dcterms:W3CDTF">2026-04-07T19:02:00Z</dcterms:modified>
</cp:coreProperties>
</file>