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E3" w:rsidRDefault="00E00555">
      <w:pPr>
        <w:rPr>
          <w:rFonts w:ascii="Times New Roman" w:hAnsi="Times New Roman" w:cs="Times New Roman"/>
          <w:sz w:val="40"/>
          <w:lang w:val="uk-UA"/>
        </w:rPr>
      </w:pPr>
      <w:r>
        <w:rPr>
          <w:rFonts w:ascii="Times New Roman" w:hAnsi="Times New Roman" w:cs="Times New Roman"/>
          <w:noProof/>
          <w:sz w:val="40"/>
          <w:lang w:eastAsia="ru-RU"/>
        </w:rPr>
        <w:pict>
          <v:rect id="_x0000_s1046" style="position:absolute;left:0;text-align:left;margin-left:425pt;margin-top:-37pt;width:312.75pt;height:53.8pt;z-index:251676672" stroked="f">
            <v:textbox style="mso-next-textbox:#_x0000_s1046">
              <w:txbxContent>
                <w:p w:rsidR="00D40ADF" w:rsidRPr="008448E3" w:rsidRDefault="00D40ADF" w:rsidP="004D5BDA">
                  <w:pPr>
                    <w:rPr>
                      <w:rFonts w:ascii="Times New Roman" w:hAnsi="Times New Roman" w:cs="Times New Roman"/>
                      <w:i/>
                      <w:sz w:val="28"/>
                      <w:lang w:val="uk-UA"/>
                    </w:rPr>
                  </w:pPr>
                  <w:r w:rsidRPr="008448E3">
                    <w:rPr>
                      <w:rFonts w:ascii="Times New Roman" w:hAnsi="Times New Roman" w:cs="Times New Roman"/>
                      <w:i/>
                      <w:sz w:val="28"/>
                      <w:lang w:val="uk-UA"/>
                    </w:rPr>
                    <w:t>Додаток</w:t>
                  </w:r>
                </w:p>
                <w:p w:rsidR="00D40ADF" w:rsidRPr="008448E3" w:rsidRDefault="00D40ADF" w:rsidP="004D5BDA">
                  <w:pPr>
                    <w:rPr>
                      <w:rFonts w:ascii="Times New Roman" w:hAnsi="Times New Roman" w:cs="Times New Roman"/>
                      <w:i/>
                      <w:sz w:val="28"/>
                      <w:lang w:val="uk-UA"/>
                    </w:rPr>
                  </w:pPr>
                  <w:r w:rsidRPr="008448E3">
                    <w:rPr>
                      <w:rFonts w:ascii="Times New Roman" w:hAnsi="Times New Roman" w:cs="Times New Roman"/>
                      <w:i/>
                      <w:sz w:val="28"/>
                      <w:lang w:val="uk-UA"/>
                    </w:rPr>
                    <w:t>до наказу по</w:t>
                  </w:r>
                  <w:r w:rsidR="0057484D">
                    <w:rPr>
                      <w:rFonts w:ascii="Times New Roman" w:hAnsi="Times New Roman" w:cs="Times New Roman"/>
                      <w:i/>
                      <w:sz w:val="28"/>
                      <w:lang w:val="uk-UA"/>
                    </w:rPr>
                    <w:t xml:space="preserve"> закладу від 01.09.2023 року №34</w:t>
                  </w:r>
                  <w:r w:rsidR="008448E3">
                    <w:rPr>
                      <w:rFonts w:ascii="Times New Roman" w:hAnsi="Times New Roman" w:cs="Times New Roman"/>
                      <w:i/>
                      <w:sz w:val="28"/>
                      <w:lang w:val="uk-UA"/>
                    </w:rPr>
                    <w:t>4</w:t>
                  </w:r>
                </w:p>
              </w:txbxContent>
            </v:textbox>
          </v:rect>
        </w:pict>
      </w:r>
    </w:p>
    <w:p w:rsidR="008448E3" w:rsidRPr="0057484D" w:rsidRDefault="006C0B44" w:rsidP="008448E3">
      <w:pPr>
        <w:rPr>
          <w:rFonts w:ascii="Times New Roman" w:hAnsi="Times New Roman" w:cs="Times New Roman"/>
          <w:sz w:val="56"/>
          <w:lang w:val="uk-UA"/>
        </w:rPr>
      </w:pPr>
      <w:r w:rsidRPr="0057484D">
        <w:rPr>
          <w:rFonts w:ascii="Times New Roman" w:hAnsi="Times New Roman" w:cs="Times New Roman"/>
          <w:sz w:val="56"/>
          <w:lang w:val="uk-UA"/>
        </w:rPr>
        <w:t>Порядок реагування на випадки булінгу в</w:t>
      </w:r>
    </w:p>
    <w:p w:rsidR="006C0B44" w:rsidRPr="0057484D" w:rsidRDefault="006C0B44" w:rsidP="008448E3">
      <w:pPr>
        <w:rPr>
          <w:rFonts w:ascii="Times New Roman" w:hAnsi="Times New Roman" w:cs="Times New Roman"/>
          <w:sz w:val="56"/>
          <w:lang w:val="uk-UA"/>
        </w:rPr>
      </w:pPr>
      <w:r w:rsidRPr="0057484D">
        <w:rPr>
          <w:rFonts w:ascii="Times New Roman" w:hAnsi="Times New Roman" w:cs="Times New Roman"/>
          <w:sz w:val="56"/>
          <w:lang w:val="uk-UA"/>
        </w:rPr>
        <w:t xml:space="preserve"> КЗ «</w:t>
      </w:r>
      <w:r w:rsidR="0057484D" w:rsidRPr="0057484D">
        <w:rPr>
          <w:rFonts w:ascii="Times New Roman" w:hAnsi="Times New Roman" w:cs="Times New Roman"/>
          <w:sz w:val="56"/>
          <w:lang w:val="uk-UA"/>
        </w:rPr>
        <w:t>Вінницький ліцей №7 ім. Олександра Сухомовського</w:t>
      </w:r>
      <w:r w:rsidRPr="0057484D">
        <w:rPr>
          <w:rFonts w:ascii="Times New Roman" w:hAnsi="Times New Roman" w:cs="Times New Roman"/>
          <w:sz w:val="56"/>
          <w:lang w:val="uk-UA"/>
        </w:rPr>
        <w:t>»</w:t>
      </w:r>
    </w:p>
    <w:p w:rsidR="006C0B44" w:rsidRPr="00245400" w:rsidRDefault="006C0B44">
      <w:pPr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p w:rsidR="006C0B44" w:rsidRDefault="00E00555">
      <w:pPr>
        <w:rPr>
          <w:lang w:val="uk-UA"/>
        </w:rPr>
      </w:pPr>
      <w:r>
        <w:rPr>
          <w:noProof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41.65pt;margin-top:5.35pt;width:654.25pt;height:136.7pt;z-index:251658240" adj="18405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D40ADF" w:rsidRPr="008448E3" w:rsidRDefault="00D40ADF">
                  <w:pPr>
                    <w:rPr>
                      <w:rFonts w:ascii="Times New Roman" w:hAnsi="Times New Roman" w:cs="Times New Roman"/>
                      <w:b/>
                      <w:i/>
                      <w:sz w:val="44"/>
                      <w:lang w:val="uk-UA"/>
                    </w:rPr>
                  </w:pPr>
                  <w:r w:rsidRPr="008448E3">
                    <w:rPr>
                      <w:rFonts w:ascii="Times New Roman" w:hAnsi="Times New Roman" w:cs="Times New Roman"/>
                      <w:b/>
                      <w:i/>
                      <w:sz w:val="44"/>
                      <w:lang w:val="uk-UA"/>
                    </w:rPr>
                    <w:t>Заява жертви булінгу або батьків</w:t>
                  </w:r>
                </w:p>
                <w:p w:rsidR="00D40ADF" w:rsidRPr="008448E3" w:rsidRDefault="00D40ADF">
                  <w:pPr>
                    <w:rPr>
                      <w:rFonts w:ascii="Times New Roman" w:hAnsi="Times New Roman" w:cs="Times New Roman"/>
                      <w:b/>
                      <w:i/>
                      <w:sz w:val="44"/>
                      <w:lang w:val="uk-UA"/>
                    </w:rPr>
                  </w:pPr>
                  <w:r w:rsidRPr="008448E3">
                    <w:rPr>
                      <w:rFonts w:ascii="Times New Roman" w:hAnsi="Times New Roman" w:cs="Times New Roman"/>
                      <w:b/>
                      <w:i/>
                      <w:sz w:val="44"/>
                      <w:lang w:val="uk-UA"/>
                    </w:rPr>
                    <w:t>(усна чим письмова)</w:t>
                  </w:r>
                </w:p>
                <w:p w:rsidR="00D40ADF" w:rsidRPr="008448E3" w:rsidRDefault="00D40ADF">
                  <w:pPr>
                    <w:rPr>
                      <w:rFonts w:ascii="Times New Roman" w:hAnsi="Times New Roman" w:cs="Times New Roman"/>
                      <w:sz w:val="44"/>
                      <w:lang w:val="uk-UA"/>
                    </w:rPr>
                  </w:pPr>
                  <w:r w:rsidRPr="008448E3">
                    <w:rPr>
                      <w:rFonts w:ascii="Times New Roman" w:hAnsi="Times New Roman" w:cs="Times New Roman"/>
                      <w:sz w:val="44"/>
                      <w:lang w:val="uk-UA"/>
                    </w:rPr>
                    <w:t>На ім’я директора або заступника директора</w:t>
                  </w:r>
                </w:p>
                <w:p w:rsidR="00D40ADF" w:rsidRPr="008448E3" w:rsidRDefault="00D40ADF">
                  <w:pPr>
                    <w:rPr>
                      <w:rFonts w:ascii="Times New Roman" w:hAnsi="Times New Roman" w:cs="Times New Roman"/>
                      <w:sz w:val="44"/>
                      <w:lang w:val="uk-UA"/>
                    </w:rPr>
                  </w:pPr>
                  <w:r w:rsidRPr="008448E3">
                    <w:rPr>
                      <w:rFonts w:ascii="Times New Roman" w:hAnsi="Times New Roman" w:cs="Times New Roman"/>
                      <w:sz w:val="44"/>
                      <w:lang w:val="uk-UA"/>
                    </w:rPr>
                    <w:t>(за умови його відсутності на робочому місці)</w:t>
                  </w:r>
                </w:p>
              </w:txbxContent>
            </v:textbox>
          </v:shape>
        </w:pict>
      </w:r>
    </w:p>
    <w:p w:rsidR="006C0B44" w:rsidRPr="006C0B44" w:rsidRDefault="00E00555">
      <w:pPr>
        <w:rPr>
          <w:lang w:val="uk-UA"/>
        </w:rPr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3" type="#_x0000_t67" style="position:absolute;left:0;text-align:left;margin-left:360.4pt;margin-top:584.35pt;width:34.5pt;height:229.55pt;z-index:251674624">
            <v:textbox style="layout-flow:vertical-ideographic"/>
          </v:shape>
        </w:pict>
      </w:r>
      <w:r>
        <w:rPr>
          <w:noProof/>
          <w:lang w:eastAsia="ru-RU"/>
        </w:rPr>
        <w:pict>
          <v:shape id="_x0000_s1034" type="#_x0000_t65" style="position:absolute;left:0;text-align:left;margin-left:149.4pt;margin-top:847.4pt;width:455pt;height:68.1pt;z-index:25166643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D40ADF" w:rsidRPr="008448E3" w:rsidRDefault="00D40ADF" w:rsidP="00245400">
                  <w:pPr>
                    <w:rPr>
                      <w:rFonts w:ascii="Times New Roman" w:hAnsi="Times New Roman" w:cs="Times New Roman"/>
                      <w:sz w:val="36"/>
                      <w:lang w:val="uk-UA"/>
                    </w:rPr>
                  </w:pPr>
                  <w:r w:rsidRPr="008448E3">
                    <w:rPr>
                      <w:rFonts w:ascii="Times New Roman" w:hAnsi="Times New Roman" w:cs="Times New Roman"/>
                      <w:b/>
                      <w:i/>
                      <w:sz w:val="36"/>
                      <w:lang w:val="uk-UA"/>
                    </w:rPr>
                    <w:t>Офіційне повідомлення результатів</w:t>
                  </w:r>
                  <w:r w:rsidRPr="008448E3">
                    <w:rPr>
                      <w:rFonts w:ascii="Times New Roman" w:hAnsi="Times New Roman" w:cs="Times New Roman"/>
                      <w:sz w:val="36"/>
                      <w:lang w:val="uk-UA"/>
                    </w:rPr>
                    <w:t xml:space="preserve"> розслідування учасникам конфлікту (лист з повідомленням)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037" type="#_x0000_t76" style="position:absolute;left:0;text-align:left;margin-left:447.3pt;margin-top:740.4pt;width:80.55pt;height:76.3pt;rotation:3504035fd;z-index:25166848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ru-RU"/>
        </w:rPr>
        <w:pict>
          <v:rect id="_x0000_s1035" style="position:absolute;left:0;text-align:left;margin-left:119.45pt;margin-top:765.9pt;width:221.05pt;height:51.6pt;z-index:251667456">
            <v:textbox>
              <w:txbxContent>
                <w:p w:rsidR="00D40ADF" w:rsidRPr="008448E3" w:rsidRDefault="00D40ADF" w:rsidP="00245400">
                  <w:pPr>
                    <w:rPr>
                      <w:rFonts w:ascii="Times New Roman" w:hAnsi="Times New Roman" w:cs="Times New Roman"/>
                      <w:sz w:val="32"/>
                      <w:lang w:val="uk-UA"/>
                    </w:rPr>
                  </w:pPr>
                  <w:r w:rsidRPr="008448E3">
                    <w:rPr>
                      <w:rFonts w:ascii="Times New Roman" w:hAnsi="Times New Roman" w:cs="Times New Roman"/>
                      <w:b/>
                      <w:i/>
                      <w:sz w:val="32"/>
                      <w:lang w:val="uk-UA"/>
                    </w:rPr>
                    <w:t>Подача матеріалів</w:t>
                  </w:r>
                  <w:r w:rsidRPr="008448E3">
                    <w:rPr>
                      <w:rFonts w:ascii="Times New Roman" w:hAnsi="Times New Roman" w:cs="Times New Roman"/>
                      <w:sz w:val="32"/>
                      <w:lang w:val="uk-UA"/>
                    </w:rPr>
                    <w:t xml:space="preserve"> у сектор ювенальної превенції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4" type="#_x0000_t67" style="position:absolute;left:0;text-align:left;margin-left:241.05pt;margin-top:716.5pt;width:34.5pt;height:32.05pt;z-index:251675648">
            <v:textbox style="layout-flow:vertical-ideographic"/>
          </v:shape>
        </w:pict>
      </w:r>
      <w:r>
        <w:rPr>
          <w:noProof/>
          <w:lang w:eastAsia="ru-RU"/>
        </w:rPr>
        <w:pict>
          <v:rect id="_x0000_s1033" style="position:absolute;left:0;text-align:left;margin-left:417.65pt;margin-top:651.75pt;width:150.3pt;height:57.05pt;z-index:251665408" fillcolor="#9bbb59 [3206]" strokecolor="#f2f2f2 [3041]" strokeweight="3pt">
            <v:shadow on="t" type="perspective" color="#4e6128 [1606]" opacity=".5" offset="1pt" offset2="-1pt"/>
            <v:textbox>
              <w:txbxContent>
                <w:p w:rsidR="00D40ADF" w:rsidRPr="008448E3" w:rsidRDefault="00D40ADF" w:rsidP="00245400">
                  <w:pPr>
                    <w:rPr>
                      <w:rFonts w:ascii="Times New Roman" w:hAnsi="Times New Roman" w:cs="Times New Roman"/>
                      <w:sz w:val="32"/>
                      <w:lang w:val="uk-UA"/>
                    </w:rPr>
                  </w:pPr>
                  <w:r w:rsidRPr="008448E3">
                    <w:rPr>
                      <w:rFonts w:ascii="Times New Roman" w:hAnsi="Times New Roman" w:cs="Times New Roman"/>
                      <w:sz w:val="32"/>
                      <w:lang w:val="uk-UA"/>
                    </w:rPr>
                    <w:t>Випадок булінгу спростований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left:0;text-align:left;margin-left:179.25pt;margin-top:655.4pt;width:163.45pt;height:53.4pt;z-index:251664384" fillcolor="#d99594 [1941]" strokecolor="#f2f2f2 [3041]" strokeweight="3pt">
            <v:shadow on="t" type="perspective" color="#622423 [1605]" opacity=".5" offset="1pt" offset2="-1pt"/>
            <v:textbox>
              <w:txbxContent>
                <w:p w:rsidR="00D40ADF" w:rsidRPr="008448E3" w:rsidRDefault="00D40ADF" w:rsidP="006C0B44">
                  <w:pPr>
                    <w:rPr>
                      <w:rFonts w:ascii="Times New Roman" w:hAnsi="Times New Roman" w:cs="Times New Roman"/>
                      <w:sz w:val="32"/>
                      <w:szCs w:val="24"/>
                      <w:lang w:val="uk-UA"/>
                    </w:rPr>
                  </w:pPr>
                  <w:r w:rsidRPr="008448E3">
                    <w:rPr>
                      <w:rFonts w:ascii="Times New Roman" w:hAnsi="Times New Roman" w:cs="Times New Roman"/>
                      <w:sz w:val="32"/>
                      <w:szCs w:val="24"/>
                      <w:lang w:val="uk-UA"/>
                    </w:rPr>
                    <w:t>Випадок булінгу доведений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29" type="#_x0000_t65" style="position:absolute;left:0;text-align:left;margin-left:157.7pt;margin-top:504.15pt;width:438.7pt;height:40.8pt;z-index:251661312" adj="18405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D40ADF" w:rsidRPr="008448E3" w:rsidRDefault="00D40ADF" w:rsidP="006C0B44">
                  <w:pPr>
                    <w:rPr>
                      <w:rFonts w:ascii="Times New Roman" w:hAnsi="Times New Roman" w:cs="Times New Roman"/>
                      <w:sz w:val="32"/>
                      <w:lang w:val="uk-UA"/>
                    </w:rPr>
                  </w:pPr>
                  <w:r w:rsidRPr="008448E3">
                    <w:rPr>
                      <w:rFonts w:ascii="Times New Roman" w:hAnsi="Times New Roman" w:cs="Times New Roman"/>
                      <w:b/>
                      <w:i/>
                      <w:sz w:val="32"/>
                      <w:lang w:val="uk-UA"/>
                    </w:rPr>
                    <w:t>Протокол розслідування</w:t>
                  </w:r>
                  <w:r w:rsidRPr="008448E3">
                    <w:rPr>
                      <w:rFonts w:ascii="Times New Roman" w:hAnsi="Times New Roman" w:cs="Times New Roman"/>
                      <w:sz w:val="32"/>
                      <w:lang w:val="uk-UA"/>
                    </w:rPr>
                    <w:t xml:space="preserve"> комісії з протидії булінгу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0" type="#_x0000_t103" style="position:absolute;left:0;text-align:left;margin-left:484.65pt;margin-top:562.75pt;width:104.05pt;height:76.55pt;z-index:251662336"/>
        </w:pict>
      </w:r>
      <w:r>
        <w:rPr>
          <w:noProof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1" type="#_x0000_t102" style="position:absolute;left:0;text-align:left;margin-left:200.35pt;margin-top:560.6pt;width:87pt;height:74.6pt;z-index:251663360"/>
        </w:pict>
      </w:r>
      <w:r>
        <w:rPr>
          <w:noProof/>
          <w:lang w:eastAsia="ru-RU"/>
        </w:rPr>
        <w:pict>
          <v:shape id="_x0000_s1042" type="#_x0000_t67" style="position:absolute;left:0;text-align:left;margin-left:350.45pt;margin-top:462.55pt;width:34.5pt;height:28.75pt;z-index:251673600" adj="15251,0">
            <v:textbox style="layout-flow:vertical-ideographic"/>
          </v:shape>
        </w:pict>
      </w:r>
      <w:r>
        <w:rPr>
          <w:noProof/>
          <w:lang w:eastAsia="ru-RU"/>
        </w:rPr>
        <w:pict>
          <v:rect id="_x0000_s1028" style="position:absolute;left:0;text-align:left;margin-left:159.55pt;margin-top:275.55pt;width:439.9pt;height:176.7pt;z-index:251660288">
            <v:textbox>
              <w:txbxContent>
                <w:p w:rsidR="00D40ADF" w:rsidRPr="008448E3" w:rsidRDefault="00D40ADF" w:rsidP="006C0B44">
                  <w:pPr>
                    <w:rPr>
                      <w:rFonts w:ascii="Times New Roman" w:hAnsi="Times New Roman" w:cs="Times New Roman"/>
                      <w:sz w:val="32"/>
                      <w:lang w:val="uk-UA"/>
                    </w:rPr>
                  </w:pPr>
                  <w:r w:rsidRPr="008448E3">
                    <w:rPr>
                      <w:rFonts w:ascii="Times New Roman" w:hAnsi="Times New Roman" w:cs="Times New Roman"/>
                      <w:b/>
                      <w:i/>
                      <w:sz w:val="32"/>
                      <w:lang w:val="uk-UA"/>
                    </w:rPr>
                    <w:t xml:space="preserve">Засідання комісії </w:t>
                  </w:r>
                  <w:r w:rsidRPr="008448E3">
                    <w:rPr>
                      <w:rFonts w:ascii="Times New Roman" w:hAnsi="Times New Roman" w:cs="Times New Roman"/>
                      <w:sz w:val="32"/>
                      <w:lang w:val="uk-UA"/>
                    </w:rPr>
                    <w:t>з протидії випадкам булінгу в закладі:</w:t>
                  </w:r>
                </w:p>
                <w:p w:rsidR="0057484D" w:rsidRPr="0057484D" w:rsidRDefault="0057484D" w:rsidP="0057484D">
                  <w:pPr>
                    <w:spacing w:line="240" w:lineRule="auto"/>
                    <w:ind w:left="426" w:hanging="14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5748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Романова Г.О. – керівник закладу, голова комісії</w:t>
                  </w:r>
                </w:p>
                <w:p w:rsidR="0057484D" w:rsidRPr="0057484D" w:rsidRDefault="0057484D" w:rsidP="0057484D">
                  <w:pPr>
                    <w:spacing w:line="240" w:lineRule="auto"/>
                    <w:ind w:left="28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5748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Логінова Н.А. – заступник директора з виховної роботи, заступник голови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комісії</w:t>
                  </w:r>
                </w:p>
                <w:p w:rsidR="0057484D" w:rsidRPr="0057484D" w:rsidRDefault="0057484D" w:rsidP="0057484D">
                  <w:pPr>
                    <w:spacing w:line="240" w:lineRule="auto"/>
                    <w:ind w:left="426" w:hanging="14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proofErr w:type="spellStart"/>
                  <w:r w:rsidRPr="005748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Трачук</w:t>
                  </w:r>
                  <w:proofErr w:type="spellEnd"/>
                  <w:r w:rsidRPr="005748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Н.М.  – соціальний педагог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, секретар</w:t>
                  </w:r>
                </w:p>
                <w:p w:rsidR="0057484D" w:rsidRPr="0057484D" w:rsidRDefault="0057484D" w:rsidP="0057484D">
                  <w:pPr>
                    <w:spacing w:line="240" w:lineRule="auto"/>
                    <w:ind w:left="426" w:hanging="14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5748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Терновенко Н.Г. – ЗД НВР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, член комісії</w:t>
                  </w:r>
                </w:p>
                <w:p w:rsidR="0057484D" w:rsidRPr="0057484D" w:rsidRDefault="0057484D" w:rsidP="0057484D">
                  <w:pPr>
                    <w:spacing w:line="240" w:lineRule="auto"/>
                    <w:ind w:left="426" w:hanging="14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5748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Данилюк О.А. – голова МО класних керівників, член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комісії</w:t>
                  </w:r>
                </w:p>
                <w:p w:rsidR="0057484D" w:rsidRPr="0057484D" w:rsidRDefault="0057484D" w:rsidP="0057484D">
                  <w:pPr>
                    <w:spacing w:line="240" w:lineRule="auto"/>
                    <w:ind w:left="426" w:hanging="14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proofErr w:type="spellStart"/>
                  <w:r w:rsidRPr="005748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Засімович</w:t>
                  </w:r>
                  <w:proofErr w:type="spellEnd"/>
                  <w:r w:rsidRPr="005748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О.І.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– ЗД НВР, член комісії</w:t>
                  </w:r>
                </w:p>
                <w:p w:rsidR="0057484D" w:rsidRPr="0057484D" w:rsidRDefault="0057484D" w:rsidP="0057484D">
                  <w:pPr>
                    <w:spacing w:line="240" w:lineRule="auto"/>
                    <w:ind w:left="426" w:hanging="14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5748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Сороколіта І.М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.  – ЗД НВР, член комісії</w:t>
                  </w:r>
                </w:p>
                <w:p w:rsidR="0057484D" w:rsidRPr="0057484D" w:rsidRDefault="0057484D" w:rsidP="0057484D">
                  <w:pPr>
                    <w:spacing w:line="240" w:lineRule="auto"/>
                    <w:ind w:left="426" w:hanging="14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5748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Щег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лова Т.Л. – голова ПК</w:t>
                  </w:r>
                </w:p>
                <w:p w:rsidR="00D40ADF" w:rsidRPr="008448E3" w:rsidRDefault="00D40ADF" w:rsidP="0057484D">
                  <w:pPr>
                    <w:rPr>
                      <w:rFonts w:ascii="Times New Roman" w:hAnsi="Times New Roman" w:cs="Times New Roman"/>
                      <w:sz w:val="32"/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0" type="#_x0000_t67" style="position:absolute;left:0;text-align:left;margin-left:342.7pt;margin-top:152.45pt;width:28.35pt;height:117.7pt;z-index:251671552">
            <v:textbox style="layout-flow:vertical-ideographic"/>
          </v:shape>
        </w:pict>
      </w:r>
      <w:r>
        <w:rPr>
          <w:noProof/>
          <w:lang w:eastAsia="ru-RU"/>
        </w:rPr>
        <w:pict>
          <v:rect id="_x0000_s1038" style="position:absolute;left:0;text-align:left;margin-left:404.35pt;margin-top:170.8pt;width:239.45pt;height:88.1pt;z-index:251669504">
            <v:textbox>
              <w:txbxContent>
                <w:p w:rsidR="00D40ADF" w:rsidRPr="008448E3" w:rsidRDefault="00D40ADF" w:rsidP="00245400">
                  <w:pPr>
                    <w:rPr>
                      <w:rFonts w:ascii="Times New Roman" w:hAnsi="Times New Roman" w:cs="Times New Roman"/>
                      <w:sz w:val="36"/>
                      <w:szCs w:val="24"/>
                      <w:lang w:val="uk-UA"/>
                    </w:rPr>
                  </w:pPr>
                  <w:r w:rsidRPr="008448E3">
                    <w:rPr>
                      <w:rFonts w:ascii="Times New Roman" w:hAnsi="Times New Roman" w:cs="Times New Roman"/>
                      <w:b/>
                      <w:i/>
                      <w:sz w:val="36"/>
                      <w:lang w:val="uk-UA"/>
                    </w:rPr>
                    <w:t xml:space="preserve">Повідомлення сектору </w:t>
                  </w:r>
                  <w:r w:rsidRPr="008448E3">
                    <w:rPr>
                      <w:rFonts w:ascii="Times New Roman" w:hAnsi="Times New Roman" w:cs="Times New Roman"/>
                      <w:sz w:val="36"/>
                      <w:lang w:val="uk-UA"/>
                    </w:rPr>
                    <w:t>ю</w:t>
                  </w:r>
                  <w:r w:rsidRPr="008448E3">
                    <w:rPr>
                      <w:rFonts w:ascii="Times New Roman" w:hAnsi="Times New Roman" w:cs="Times New Roman"/>
                      <w:sz w:val="36"/>
                      <w:szCs w:val="24"/>
                      <w:lang w:val="uk-UA"/>
                    </w:rPr>
                    <w:t xml:space="preserve">венальної превенції </w:t>
                  </w:r>
                  <w:r w:rsidRPr="008448E3">
                    <w:rPr>
                      <w:rFonts w:ascii="Times New Roman" w:hAnsi="Times New Roman" w:cs="Times New Roman"/>
                      <w:b/>
                      <w:i/>
                      <w:sz w:val="36"/>
                      <w:lang w:val="uk-UA"/>
                    </w:rPr>
                    <w:t>про випадок</w:t>
                  </w:r>
                  <w:r w:rsidRPr="008448E3">
                    <w:rPr>
                      <w:rFonts w:ascii="Times New Roman" w:hAnsi="Times New Roman" w:cs="Times New Roman"/>
                      <w:sz w:val="36"/>
                      <w:szCs w:val="24"/>
                      <w:lang w:val="uk-UA"/>
                    </w:rPr>
                    <w:t xml:space="preserve"> (усне або письмове)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left:0;text-align:left;margin-left:62.15pt;margin-top:170.8pt;width:240.4pt;height:78.7pt;z-index:251659264">
            <v:textbox>
              <w:txbxContent>
                <w:p w:rsidR="00D40ADF" w:rsidRPr="008448E3" w:rsidRDefault="00D40ADF">
                  <w:pPr>
                    <w:rPr>
                      <w:rFonts w:ascii="Times New Roman" w:hAnsi="Times New Roman" w:cs="Times New Roman"/>
                      <w:sz w:val="36"/>
                      <w:lang w:val="uk-UA"/>
                    </w:rPr>
                  </w:pPr>
                  <w:r w:rsidRPr="008448E3">
                    <w:rPr>
                      <w:rFonts w:ascii="Times New Roman" w:hAnsi="Times New Roman" w:cs="Times New Roman"/>
                      <w:b/>
                      <w:i/>
                      <w:sz w:val="36"/>
                      <w:lang w:val="uk-UA"/>
                    </w:rPr>
                    <w:t>Реєстрація заяви</w:t>
                  </w:r>
                  <w:r w:rsidRPr="008448E3">
                    <w:rPr>
                      <w:rFonts w:ascii="Times New Roman" w:hAnsi="Times New Roman" w:cs="Times New Roman"/>
                      <w:sz w:val="36"/>
                      <w:lang w:val="uk-UA"/>
                    </w:rPr>
                    <w:t xml:space="preserve"> в окремій книзі встановленого зразка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9" type="#_x0000_t67" style="position:absolute;left:0;text-align:left;margin-left:176.2pt;margin-top:137.75pt;width:34.5pt;height:26.55pt;z-index:251670528">
            <v:textbox style="layout-flow:vertical-ideographic"/>
          </v:shape>
        </w:pict>
      </w:r>
      <w:r>
        <w:rPr>
          <w:noProof/>
          <w:lang w:eastAsia="ru-RU"/>
        </w:rPr>
        <w:pict>
          <v:shape id="_x0000_s1041" type="#_x0000_t67" style="position:absolute;left:0;text-align:left;margin-left:500.05pt;margin-top:136.5pt;width:34.5pt;height:27.8pt;z-index:251672576">
            <v:textbox style="layout-flow:vertical-ideographic"/>
          </v:shape>
        </w:pict>
      </w:r>
    </w:p>
    <w:sectPr w:rsidR="006C0B44" w:rsidRPr="006C0B44" w:rsidSect="008448E3">
      <w:pgSz w:w="16840" w:h="23814" w:code="9"/>
      <w:pgMar w:top="1134" w:right="822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B44"/>
    <w:rsid w:val="00085865"/>
    <w:rsid w:val="000A1AF4"/>
    <w:rsid w:val="000E52BF"/>
    <w:rsid w:val="001267D7"/>
    <w:rsid w:val="002433B3"/>
    <w:rsid w:val="00245400"/>
    <w:rsid w:val="00270AA1"/>
    <w:rsid w:val="004427EA"/>
    <w:rsid w:val="004D5BDA"/>
    <w:rsid w:val="00573FB4"/>
    <w:rsid w:val="0057484D"/>
    <w:rsid w:val="00652342"/>
    <w:rsid w:val="006C0B44"/>
    <w:rsid w:val="006D0BF5"/>
    <w:rsid w:val="007106A3"/>
    <w:rsid w:val="007D1825"/>
    <w:rsid w:val="00806E8E"/>
    <w:rsid w:val="008448E3"/>
    <w:rsid w:val="00A00157"/>
    <w:rsid w:val="00A02E0A"/>
    <w:rsid w:val="00AE6409"/>
    <w:rsid w:val="00D40ADF"/>
    <w:rsid w:val="00E0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0792B1C9"/>
  <w15:docId w15:val="{99A9013D-E330-4D22-90D4-09089B77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D604B-9194-41D9-B371-07C996FB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7</cp:revision>
  <cp:lastPrinted>2019-03-20T11:03:00Z</cp:lastPrinted>
  <dcterms:created xsi:type="dcterms:W3CDTF">2019-03-05T12:57:00Z</dcterms:created>
  <dcterms:modified xsi:type="dcterms:W3CDTF">2024-03-29T07:42:00Z</dcterms:modified>
</cp:coreProperties>
</file>