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1"/>
        <w:gridCol w:w="142"/>
        <w:gridCol w:w="5729"/>
      </w:tblGrid>
      <w:tr w:rsidR="006D16FA" w:rsidRPr="00717769" w:rsidTr="00717769">
        <w:trPr>
          <w:trHeight w:val="140"/>
        </w:trPr>
        <w:tc>
          <w:tcPr>
            <w:tcW w:w="11232" w:type="dxa"/>
            <w:gridSpan w:val="3"/>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center"/>
              <w:rPr>
                <w:rFonts w:ascii="Times New Roman" w:eastAsia="Times New Roman" w:hAnsi="Times New Roman" w:cs="Times New Roman"/>
                <w:b/>
                <w:sz w:val="24"/>
                <w:szCs w:val="24"/>
                <w:lang w:val="uk-UA"/>
              </w:rPr>
            </w:pPr>
            <w:bookmarkStart w:id="0" w:name="_GoBack"/>
            <w:r w:rsidRPr="00717769">
              <w:rPr>
                <w:rFonts w:ascii="Times New Roman" w:eastAsia="Times New Roman" w:hAnsi="Times New Roman" w:cs="Times New Roman"/>
                <w:b/>
                <w:sz w:val="24"/>
                <w:szCs w:val="24"/>
                <w:lang w:val="uk-UA"/>
              </w:rPr>
              <w:t>8 клас</w:t>
            </w:r>
          </w:p>
          <w:p w:rsidR="006D16FA" w:rsidRPr="00717769" w:rsidRDefault="006D16FA" w:rsidP="00717769">
            <w:pPr>
              <w:spacing w:after="0"/>
              <w:jc w:val="center"/>
              <w:rPr>
                <w:rFonts w:ascii="Times New Roman" w:eastAsia="Times New Roman" w:hAnsi="Times New Roman" w:cs="Times New Roman"/>
                <w:sz w:val="24"/>
                <w:szCs w:val="24"/>
                <w:lang w:val="uk-UA"/>
              </w:rPr>
            </w:pPr>
            <w:r w:rsidRPr="00717769">
              <w:rPr>
                <w:rFonts w:ascii="Times New Roman" w:eastAsia="Times New Roman" w:hAnsi="Times New Roman" w:cs="Times New Roman"/>
                <w:b/>
                <w:sz w:val="24"/>
                <w:szCs w:val="24"/>
                <w:lang w:val="uk-UA"/>
              </w:rPr>
              <w:t>Мистецтво в культурі минулого</w:t>
            </w:r>
          </w:p>
        </w:tc>
      </w:tr>
      <w:tr w:rsidR="006D16FA" w:rsidRPr="00717769" w:rsidTr="00717769">
        <w:trPr>
          <w:trHeight w:val="140"/>
        </w:trPr>
        <w:tc>
          <w:tcPr>
            <w:tcW w:w="5361" w:type="dxa"/>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ind w:firstLine="567"/>
              <w:jc w:val="center"/>
              <w:rPr>
                <w:rFonts w:ascii="Times New Roman" w:eastAsia="Times New Roman" w:hAnsi="Times New Roman" w:cs="Times New Roman"/>
                <w:sz w:val="24"/>
                <w:szCs w:val="24"/>
                <w:lang w:val="uk-UA"/>
              </w:rPr>
            </w:pPr>
            <w:r w:rsidRPr="00717769">
              <w:rPr>
                <w:rFonts w:ascii="Times New Roman" w:eastAsia="Times New Roman" w:hAnsi="Times New Roman" w:cs="Times New Roman"/>
                <w:b/>
                <w:sz w:val="24"/>
                <w:szCs w:val="24"/>
                <w:lang w:val="uk-UA"/>
              </w:rPr>
              <w:t>Очікувані результати навчально-пізнавальної діяльності учнів</w:t>
            </w:r>
          </w:p>
        </w:tc>
        <w:tc>
          <w:tcPr>
            <w:tcW w:w="5871" w:type="dxa"/>
            <w:gridSpan w:val="2"/>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center"/>
              <w:rPr>
                <w:rFonts w:ascii="Times New Roman" w:eastAsia="Times New Roman" w:hAnsi="Times New Roman" w:cs="Times New Roman"/>
                <w:b/>
                <w:sz w:val="24"/>
                <w:szCs w:val="24"/>
                <w:lang w:val="uk-UA"/>
              </w:rPr>
            </w:pPr>
            <w:r w:rsidRPr="00717769">
              <w:rPr>
                <w:rFonts w:ascii="Times New Roman" w:eastAsia="Times New Roman" w:hAnsi="Times New Roman" w:cs="Times New Roman"/>
                <w:b/>
                <w:sz w:val="24"/>
                <w:szCs w:val="24"/>
                <w:lang w:val="uk-UA"/>
              </w:rPr>
              <w:t>Зміст</w:t>
            </w:r>
          </w:p>
          <w:p w:rsidR="006D16FA" w:rsidRPr="00717769" w:rsidRDefault="006D16FA" w:rsidP="00717769">
            <w:pPr>
              <w:spacing w:after="0"/>
              <w:jc w:val="center"/>
              <w:rPr>
                <w:rFonts w:ascii="Times New Roman" w:eastAsia="Times New Roman" w:hAnsi="Times New Roman" w:cs="Times New Roman"/>
                <w:sz w:val="24"/>
                <w:szCs w:val="24"/>
                <w:lang w:val="uk-UA"/>
              </w:rPr>
            </w:pPr>
            <w:r w:rsidRPr="00717769">
              <w:rPr>
                <w:rFonts w:ascii="Times New Roman" w:eastAsia="Times New Roman" w:hAnsi="Times New Roman" w:cs="Times New Roman"/>
                <w:b/>
                <w:sz w:val="24"/>
                <w:szCs w:val="24"/>
                <w:lang w:val="uk-UA"/>
              </w:rPr>
              <w:t>навчального матеріалу</w:t>
            </w:r>
          </w:p>
        </w:tc>
      </w:tr>
      <w:tr w:rsidR="006D16FA" w:rsidRPr="00717769" w:rsidTr="00717769">
        <w:trPr>
          <w:trHeight w:val="140"/>
        </w:trPr>
        <w:tc>
          <w:tcPr>
            <w:tcW w:w="5361" w:type="dxa"/>
            <w:tcBorders>
              <w:top w:val="single" w:sz="4" w:space="0" w:color="000000"/>
              <w:left w:val="single" w:sz="4" w:space="0" w:color="000000"/>
              <w:bottom w:val="single" w:sz="4" w:space="0" w:color="000000"/>
              <w:right w:val="single" w:sz="4" w:space="0" w:color="000000"/>
            </w:tcBorders>
          </w:tcPr>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b/>
                <w:i/>
                <w:sz w:val="24"/>
                <w:szCs w:val="24"/>
                <w:lang w:val="uk-UA"/>
              </w:rPr>
              <w:t xml:space="preserve">Учень  / учениця </w:t>
            </w:r>
          </w:p>
          <w:p w:rsidR="006D16FA" w:rsidRPr="00717769" w:rsidRDefault="006D16FA" w:rsidP="00717769">
            <w:pPr>
              <w:spacing w:after="0"/>
              <w:jc w:val="both"/>
              <w:rPr>
                <w:rFonts w:ascii="Times New Roman" w:eastAsia="Times New Roman" w:hAnsi="Times New Roman" w:cs="Times New Roman"/>
                <w:b/>
                <w:i/>
                <w:sz w:val="24"/>
                <w:szCs w:val="24"/>
                <w:lang w:val="uk-UA"/>
              </w:rPr>
            </w:pPr>
            <w:proofErr w:type="spellStart"/>
            <w:r w:rsidRPr="00717769">
              <w:rPr>
                <w:rFonts w:ascii="Times New Roman" w:eastAsia="Times New Roman" w:hAnsi="Times New Roman" w:cs="Times New Roman"/>
                <w:b/>
                <w:i/>
                <w:sz w:val="24"/>
                <w:szCs w:val="24"/>
                <w:lang w:val="uk-UA"/>
              </w:rPr>
              <w:t>Знаннєвий</w:t>
            </w:r>
            <w:proofErr w:type="spellEnd"/>
            <w:r w:rsidRPr="00717769">
              <w:rPr>
                <w:rFonts w:ascii="Times New Roman" w:eastAsia="Times New Roman" w:hAnsi="Times New Roman" w:cs="Times New Roman"/>
                <w:b/>
                <w:i/>
                <w:sz w:val="24"/>
                <w:szCs w:val="24"/>
                <w:lang w:val="uk-UA"/>
              </w:rPr>
              <w:t xml:space="preserve"> компонент</w:t>
            </w:r>
          </w:p>
          <w:p w:rsidR="006D16FA" w:rsidRPr="00717769" w:rsidRDefault="006D16FA" w:rsidP="00717769">
            <w:pPr>
              <w:widowControl w:val="0"/>
              <w:numPr>
                <w:ilvl w:val="0"/>
                <w:numId w:val="1"/>
              </w:numPr>
              <w:spacing w:after="0"/>
              <w:ind w:left="534" w:hanging="284"/>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орієнтується</w:t>
            </w:r>
            <w:r w:rsidRPr="00717769">
              <w:rPr>
                <w:rFonts w:ascii="Times New Roman" w:eastAsia="Times New Roman" w:hAnsi="Times New Roman" w:cs="Times New Roman"/>
                <w:sz w:val="24"/>
                <w:szCs w:val="24"/>
                <w:lang w:val="uk-UA"/>
              </w:rPr>
              <w:t xml:space="preserve"> в особливостях стилів мистецтва (античний, візантійський, романський, готика, Ренесанс);</w:t>
            </w:r>
          </w:p>
          <w:p w:rsidR="006D16FA" w:rsidRPr="00717769" w:rsidRDefault="006D16FA" w:rsidP="00717769">
            <w:pPr>
              <w:widowControl w:val="0"/>
              <w:numPr>
                <w:ilvl w:val="0"/>
                <w:numId w:val="1"/>
              </w:numPr>
              <w:spacing w:after="0"/>
              <w:ind w:left="534" w:hanging="284"/>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знає</w:t>
            </w:r>
            <w:r w:rsidRPr="00717769">
              <w:rPr>
                <w:rFonts w:ascii="Times New Roman" w:eastAsia="Times New Roman" w:hAnsi="Times New Roman" w:cs="Times New Roman"/>
                <w:sz w:val="24"/>
                <w:szCs w:val="24"/>
                <w:lang w:val="uk-UA"/>
              </w:rPr>
              <w:t xml:space="preserve"> вітчизняні й світові архітектурні пам’ятки стародавніх епох</w:t>
            </w:r>
          </w:p>
          <w:p w:rsidR="006D16FA" w:rsidRPr="00717769" w:rsidRDefault="006D16FA" w:rsidP="00717769">
            <w:pPr>
              <w:spacing w:after="0"/>
              <w:jc w:val="both"/>
              <w:rPr>
                <w:rFonts w:ascii="Times New Roman" w:eastAsia="Times New Roman" w:hAnsi="Times New Roman" w:cs="Times New Roman"/>
                <w:b/>
                <w:i/>
                <w:sz w:val="24"/>
                <w:szCs w:val="24"/>
                <w:lang w:val="uk-UA"/>
              </w:rPr>
            </w:pPr>
            <w:proofErr w:type="spellStart"/>
            <w:r w:rsidRPr="00717769">
              <w:rPr>
                <w:rFonts w:ascii="Times New Roman" w:eastAsia="Times New Roman" w:hAnsi="Times New Roman" w:cs="Times New Roman"/>
                <w:b/>
                <w:i/>
                <w:sz w:val="24"/>
                <w:szCs w:val="24"/>
                <w:lang w:val="uk-UA"/>
              </w:rPr>
              <w:t>Діяльнісний</w:t>
            </w:r>
            <w:proofErr w:type="spellEnd"/>
            <w:r w:rsidRPr="00717769">
              <w:rPr>
                <w:rFonts w:ascii="Times New Roman" w:eastAsia="Times New Roman" w:hAnsi="Times New Roman" w:cs="Times New Roman"/>
                <w:b/>
                <w:i/>
                <w:sz w:val="24"/>
                <w:szCs w:val="24"/>
                <w:lang w:val="uk-UA"/>
              </w:rPr>
              <w:t xml:space="preserve"> компонент</w:t>
            </w:r>
          </w:p>
          <w:p w:rsidR="006D16FA" w:rsidRPr="00717769" w:rsidRDefault="006D16FA" w:rsidP="00717769">
            <w:pPr>
              <w:widowControl w:val="0"/>
              <w:numPr>
                <w:ilvl w:val="0"/>
                <w:numId w:val="1"/>
              </w:numPr>
              <w:spacing w:after="0"/>
              <w:ind w:left="534" w:hanging="284"/>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розрізняє</w:t>
            </w:r>
            <w:r w:rsidRPr="00717769">
              <w:rPr>
                <w:rFonts w:ascii="Times New Roman" w:eastAsia="Times New Roman" w:hAnsi="Times New Roman" w:cs="Times New Roman"/>
                <w:sz w:val="24"/>
                <w:szCs w:val="24"/>
                <w:lang w:val="uk-UA"/>
              </w:rPr>
              <w:t xml:space="preserve"> стилі у різних видах мистецтва (античний, візантійський, романський, готика, Ренесанс); </w:t>
            </w:r>
          </w:p>
          <w:p w:rsidR="006D16FA" w:rsidRPr="00717769" w:rsidRDefault="006D16FA" w:rsidP="00717769">
            <w:pPr>
              <w:spacing w:after="0"/>
              <w:ind w:left="534"/>
              <w:jc w:val="both"/>
              <w:rPr>
                <w:rFonts w:ascii="Times New Roman" w:hAnsi="Times New Roman" w:cs="Times New Roman"/>
                <w:sz w:val="24"/>
                <w:szCs w:val="24"/>
                <w:lang w:val="uk-UA"/>
              </w:rPr>
            </w:pPr>
          </w:p>
          <w:p w:rsidR="006D16FA" w:rsidRPr="00717769" w:rsidRDefault="006D16FA" w:rsidP="00717769">
            <w:pPr>
              <w:widowControl w:val="0"/>
              <w:numPr>
                <w:ilvl w:val="0"/>
                <w:numId w:val="1"/>
              </w:numPr>
              <w:spacing w:after="0"/>
              <w:ind w:left="534" w:hanging="284"/>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 xml:space="preserve">використовує </w:t>
            </w:r>
            <w:r w:rsidRPr="00717769">
              <w:rPr>
                <w:rFonts w:ascii="Times New Roman" w:eastAsia="Times New Roman" w:hAnsi="Times New Roman" w:cs="Times New Roman"/>
                <w:sz w:val="24"/>
                <w:szCs w:val="24"/>
                <w:lang w:val="uk-UA"/>
              </w:rPr>
              <w:t>різні художні матеріали у зображенні архітектурних споруд і виконує живописні й графічні композиції у різних стилях;</w:t>
            </w:r>
          </w:p>
          <w:p w:rsidR="006D16FA" w:rsidRPr="00717769" w:rsidRDefault="006D16FA" w:rsidP="00717769">
            <w:pPr>
              <w:widowControl w:val="0"/>
              <w:numPr>
                <w:ilvl w:val="0"/>
                <w:numId w:val="1"/>
              </w:numPr>
              <w:spacing w:after="0"/>
              <w:ind w:left="534" w:hanging="284"/>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використовує</w:t>
            </w:r>
            <w:r w:rsidRPr="00717769">
              <w:rPr>
                <w:rFonts w:ascii="Times New Roman" w:eastAsia="Times New Roman" w:hAnsi="Times New Roman" w:cs="Times New Roman"/>
                <w:sz w:val="24"/>
                <w:szCs w:val="24"/>
                <w:lang w:val="uk-UA"/>
              </w:rPr>
              <w:t xml:space="preserve"> спеціальну термінологію під час колективних обговорень явищ мистецтва</w:t>
            </w:r>
          </w:p>
          <w:p w:rsidR="006D16FA" w:rsidRPr="00717769" w:rsidRDefault="006D16FA" w:rsidP="00717769">
            <w:pPr>
              <w:widowControl w:val="0"/>
              <w:numPr>
                <w:ilvl w:val="0"/>
                <w:numId w:val="1"/>
              </w:numPr>
              <w:spacing w:after="0"/>
              <w:ind w:left="534" w:hanging="284"/>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 xml:space="preserve">застосовує </w:t>
            </w:r>
            <w:r w:rsidRPr="00717769">
              <w:rPr>
                <w:rFonts w:ascii="Times New Roman" w:eastAsia="Times New Roman" w:hAnsi="Times New Roman" w:cs="Times New Roman"/>
                <w:sz w:val="24"/>
                <w:szCs w:val="24"/>
                <w:lang w:val="uk-UA"/>
              </w:rPr>
              <w:t>набуті знання і вміння в художньо-творчій діяльності, під час виконання  проектів</w:t>
            </w:r>
            <w:r w:rsidRPr="00717769">
              <w:rPr>
                <w:rFonts w:ascii="Times New Roman" w:eastAsia="Times New Roman" w:hAnsi="Times New Roman" w:cs="Times New Roman"/>
                <w:b/>
                <w:i/>
                <w:sz w:val="24"/>
                <w:szCs w:val="24"/>
                <w:lang w:val="uk-UA"/>
              </w:rPr>
              <w:t xml:space="preserve"> </w:t>
            </w:r>
          </w:p>
          <w:p w:rsidR="006D16FA" w:rsidRPr="00717769" w:rsidRDefault="006D16FA" w:rsidP="00717769">
            <w:pPr>
              <w:spacing w:after="0"/>
              <w:jc w:val="both"/>
              <w:rPr>
                <w:rFonts w:ascii="Times New Roman" w:eastAsia="Times New Roman" w:hAnsi="Times New Roman" w:cs="Times New Roman"/>
                <w:b/>
                <w:i/>
                <w:sz w:val="24"/>
                <w:szCs w:val="24"/>
                <w:lang w:val="uk-UA"/>
              </w:rPr>
            </w:pPr>
            <w:r w:rsidRPr="00717769">
              <w:rPr>
                <w:rFonts w:ascii="Times New Roman" w:eastAsia="Times New Roman" w:hAnsi="Times New Roman" w:cs="Times New Roman"/>
                <w:b/>
                <w:i/>
                <w:sz w:val="24"/>
                <w:szCs w:val="24"/>
                <w:lang w:val="uk-UA"/>
              </w:rPr>
              <w:t>Ціннісний компонент</w:t>
            </w:r>
          </w:p>
          <w:p w:rsidR="006D16FA" w:rsidRPr="00717769" w:rsidRDefault="006D16FA" w:rsidP="00717769">
            <w:pPr>
              <w:widowControl w:val="0"/>
              <w:numPr>
                <w:ilvl w:val="0"/>
                <w:numId w:val="1"/>
              </w:numPr>
              <w:spacing w:after="0"/>
              <w:ind w:left="534" w:hanging="284"/>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 xml:space="preserve">усвідомлює </w:t>
            </w:r>
            <w:r w:rsidRPr="00717769">
              <w:rPr>
                <w:rFonts w:ascii="Times New Roman" w:eastAsia="Times New Roman" w:hAnsi="Times New Roman" w:cs="Times New Roman"/>
                <w:sz w:val="24"/>
                <w:szCs w:val="24"/>
                <w:lang w:val="uk-UA"/>
              </w:rPr>
              <w:t>необхідність збереження мистецької спадщини рідного краю й світу;</w:t>
            </w:r>
          </w:p>
          <w:p w:rsidR="006D16FA" w:rsidRPr="00717769" w:rsidRDefault="006D16FA" w:rsidP="00717769">
            <w:pPr>
              <w:widowControl w:val="0"/>
              <w:numPr>
                <w:ilvl w:val="0"/>
                <w:numId w:val="1"/>
              </w:numPr>
              <w:spacing w:after="0"/>
              <w:ind w:left="534" w:hanging="284"/>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 xml:space="preserve">оцінює </w:t>
            </w:r>
            <w:r w:rsidRPr="00717769">
              <w:rPr>
                <w:rFonts w:ascii="Times New Roman" w:eastAsia="Times New Roman" w:hAnsi="Times New Roman" w:cs="Times New Roman"/>
                <w:sz w:val="24"/>
                <w:szCs w:val="24"/>
                <w:lang w:val="uk-UA"/>
              </w:rPr>
              <w:t>і висловлює власне судження щодо творів мистецтва</w:t>
            </w:r>
          </w:p>
        </w:tc>
        <w:tc>
          <w:tcPr>
            <w:tcW w:w="5871" w:type="dxa"/>
            <w:gridSpan w:val="2"/>
            <w:tcBorders>
              <w:top w:val="single" w:sz="4" w:space="0" w:color="000000"/>
              <w:left w:val="single" w:sz="4" w:space="0" w:color="000000"/>
              <w:bottom w:val="single" w:sz="4" w:space="0" w:color="000000"/>
              <w:right w:val="single" w:sz="4" w:space="0" w:color="000000"/>
            </w:tcBorders>
          </w:tcPr>
          <w:p w:rsidR="006D16FA" w:rsidRPr="00717769" w:rsidRDefault="006D16FA" w:rsidP="00717769">
            <w:pPr>
              <w:spacing w:after="0"/>
              <w:jc w:val="both"/>
              <w:rPr>
                <w:rFonts w:ascii="Times New Roman" w:eastAsia="Times New Roman" w:hAnsi="Times New Roman" w:cs="Times New Roman"/>
                <w:sz w:val="24"/>
                <w:szCs w:val="24"/>
                <w:lang w:val="uk-UA"/>
              </w:rPr>
            </w:pPr>
          </w:p>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sz w:val="24"/>
                <w:szCs w:val="24"/>
                <w:lang w:val="uk-UA"/>
              </w:rPr>
              <w:t>Стилі та напрями мистецтва</w:t>
            </w:r>
          </w:p>
        </w:tc>
      </w:tr>
      <w:tr w:rsidR="006D16FA" w:rsidRPr="00717769" w:rsidTr="00717769">
        <w:trPr>
          <w:trHeight w:val="140"/>
        </w:trPr>
        <w:tc>
          <w:tcPr>
            <w:tcW w:w="5361" w:type="dxa"/>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b/>
                <w:i/>
                <w:sz w:val="24"/>
                <w:szCs w:val="24"/>
                <w:lang w:val="uk-UA"/>
              </w:rPr>
              <w:t xml:space="preserve">Учень / учениця </w:t>
            </w:r>
          </w:p>
          <w:p w:rsidR="006D16FA" w:rsidRPr="00717769" w:rsidRDefault="006D16FA" w:rsidP="00717769">
            <w:pPr>
              <w:spacing w:after="0"/>
              <w:jc w:val="both"/>
              <w:rPr>
                <w:rFonts w:ascii="Times New Roman" w:eastAsia="Times New Roman" w:hAnsi="Times New Roman" w:cs="Times New Roman"/>
                <w:b/>
                <w:i/>
                <w:sz w:val="24"/>
                <w:szCs w:val="24"/>
                <w:lang w:val="uk-UA"/>
              </w:rPr>
            </w:pPr>
            <w:proofErr w:type="spellStart"/>
            <w:r w:rsidRPr="00717769">
              <w:rPr>
                <w:rFonts w:ascii="Times New Roman" w:eastAsia="Times New Roman" w:hAnsi="Times New Roman" w:cs="Times New Roman"/>
                <w:b/>
                <w:i/>
                <w:sz w:val="24"/>
                <w:szCs w:val="24"/>
                <w:lang w:val="uk-UA"/>
              </w:rPr>
              <w:t>Знаннєвий</w:t>
            </w:r>
            <w:proofErr w:type="spellEnd"/>
            <w:r w:rsidRPr="00717769">
              <w:rPr>
                <w:rFonts w:ascii="Times New Roman" w:eastAsia="Times New Roman" w:hAnsi="Times New Roman" w:cs="Times New Roman"/>
                <w:b/>
                <w:i/>
                <w:sz w:val="24"/>
                <w:szCs w:val="24"/>
                <w:lang w:val="uk-UA"/>
              </w:rPr>
              <w:t xml:space="preserve"> компонент</w:t>
            </w:r>
          </w:p>
          <w:p w:rsidR="006D16FA" w:rsidRPr="00717769" w:rsidRDefault="006D16FA" w:rsidP="00717769">
            <w:pPr>
              <w:widowControl w:val="0"/>
              <w:numPr>
                <w:ilvl w:val="0"/>
                <w:numId w:val="2"/>
              </w:numPr>
              <w:spacing w:after="0"/>
              <w:ind w:left="675" w:hanging="425"/>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орієнтується</w:t>
            </w:r>
            <w:r w:rsidRPr="00717769">
              <w:rPr>
                <w:rFonts w:ascii="Times New Roman" w:eastAsia="Times New Roman" w:hAnsi="Times New Roman" w:cs="Times New Roman"/>
                <w:sz w:val="24"/>
                <w:szCs w:val="24"/>
                <w:lang w:val="uk-UA"/>
              </w:rPr>
              <w:t xml:space="preserve"> в особливостях стилів мистецтва (бароко, рококо, класицизм, романтизм, реалізм)</w:t>
            </w:r>
          </w:p>
          <w:p w:rsidR="006D16FA" w:rsidRPr="00717769" w:rsidRDefault="006D16FA" w:rsidP="00717769">
            <w:pPr>
              <w:spacing w:after="0"/>
              <w:jc w:val="both"/>
              <w:rPr>
                <w:rFonts w:ascii="Times New Roman" w:eastAsia="Times New Roman" w:hAnsi="Times New Roman" w:cs="Times New Roman"/>
                <w:b/>
                <w:i/>
                <w:sz w:val="24"/>
                <w:szCs w:val="24"/>
                <w:lang w:val="uk-UA"/>
              </w:rPr>
            </w:pPr>
            <w:proofErr w:type="spellStart"/>
            <w:r w:rsidRPr="00717769">
              <w:rPr>
                <w:rFonts w:ascii="Times New Roman" w:eastAsia="Times New Roman" w:hAnsi="Times New Roman" w:cs="Times New Roman"/>
                <w:b/>
                <w:i/>
                <w:sz w:val="24"/>
                <w:szCs w:val="24"/>
                <w:lang w:val="uk-UA"/>
              </w:rPr>
              <w:t>Діяльнісний</w:t>
            </w:r>
            <w:proofErr w:type="spellEnd"/>
            <w:r w:rsidRPr="00717769">
              <w:rPr>
                <w:rFonts w:ascii="Times New Roman" w:eastAsia="Times New Roman" w:hAnsi="Times New Roman" w:cs="Times New Roman"/>
                <w:b/>
                <w:i/>
                <w:sz w:val="24"/>
                <w:szCs w:val="24"/>
                <w:lang w:val="uk-UA"/>
              </w:rPr>
              <w:t xml:space="preserve"> компонент</w:t>
            </w:r>
          </w:p>
          <w:p w:rsidR="006D16FA" w:rsidRPr="00717769" w:rsidRDefault="006D16FA" w:rsidP="00717769">
            <w:pPr>
              <w:widowControl w:val="0"/>
              <w:numPr>
                <w:ilvl w:val="0"/>
                <w:numId w:val="2"/>
              </w:numPr>
              <w:spacing w:after="0"/>
              <w:ind w:left="675" w:hanging="425"/>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розрізняє</w:t>
            </w:r>
            <w:r w:rsidRPr="00717769">
              <w:rPr>
                <w:rFonts w:ascii="Times New Roman" w:eastAsia="Times New Roman" w:hAnsi="Times New Roman" w:cs="Times New Roman"/>
                <w:sz w:val="24"/>
                <w:szCs w:val="24"/>
                <w:lang w:val="uk-UA"/>
              </w:rPr>
              <w:t xml:space="preserve"> стилі у різних видах мистецтва; </w:t>
            </w:r>
          </w:p>
          <w:p w:rsidR="006D16FA" w:rsidRPr="00717769" w:rsidRDefault="006D16FA" w:rsidP="00717769">
            <w:pPr>
              <w:widowControl w:val="0"/>
              <w:numPr>
                <w:ilvl w:val="0"/>
                <w:numId w:val="2"/>
              </w:numPr>
              <w:spacing w:after="0"/>
              <w:ind w:left="675" w:hanging="425"/>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виконує</w:t>
            </w:r>
            <w:r w:rsidRPr="00717769">
              <w:rPr>
                <w:rFonts w:ascii="Times New Roman" w:eastAsia="Times New Roman" w:hAnsi="Times New Roman" w:cs="Times New Roman"/>
                <w:sz w:val="24"/>
                <w:szCs w:val="24"/>
                <w:lang w:val="uk-UA"/>
              </w:rPr>
              <w:t xml:space="preserve"> ескізи, композиції, театралізації;</w:t>
            </w:r>
          </w:p>
          <w:p w:rsidR="006D16FA" w:rsidRPr="00717769" w:rsidRDefault="006D16FA" w:rsidP="00717769">
            <w:pPr>
              <w:widowControl w:val="0"/>
              <w:numPr>
                <w:ilvl w:val="0"/>
                <w:numId w:val="2"/>
              </w:numPr>
              <w:spacing w:after="0"/>
              <w:ind w:left="675" w:hanging="425"/>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застосовує</w:t>
            </w:r>
            <w:r w:rsidRPr="00717769">
              <w:rPr>
                <w:rFonts w:ascii="Times New Roman" w:eastAsia="Times New Roman" w:hAnsi="Times New Roman" w:cs="Times New Roman"/>
                <w:sz w:val="24"/>
                <w:szCs w:val="24"/>
                <w:lang w:val="uk-UA"/>
              </w:rPr>
              <w:t xml:space="preserve"> знання і вміння щодо стилів і напрямів мистецтва у художньо-творчій діяльності, при виконанні індивідуальних і групових проектів;</w:t>
            </w:r>
          </w:p>
          <w:p w:rsidR="006D16FA" w:rsidRPr="00717769" w:rsidRDefault="006D16FA" w:rsidP="00717769">
            <w:pPr>
              <w:widowControl w:val="0"/>
              <w:numPr>
                <w:ilvl w:val="0"/>
                <w:numId w:val="2"/>
              </w:numPr>
              <w:spacing w:after="0"/>
              <w:ind w:left="675" w:hanging="425"/>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застосовує</w:t>
            </w:r>
            <w:r w:rsidRPr="00717769">
              <w:rPr>
                <w:rFonts w:ascii="Times New Roman" w:eastAsia="Times New Roman" w:hAnsi="Times New Roman" w:cs="Times New Roman"/>
                <w:sz w:val="24"/>
                <w:szCs w:val="24"/>
                <w:lang w:val="uk-UA"/>
              </w:rPr>
              <w:t xml:space="preserve"> спеціальну термінологію в процесі міжособистісного спілкування</w:t>
            </w:r>
          </w:p>
          <w:p w:rsidR="006D16FA" w:rsidRPr="00717769" w:rsidRDefault="006D16FA" w:rsidP="00717769">
            <w:pPr>
              <w:spacing w:after="0"/>
              <w:jc w:val="both"/>
              <w:rPr>
                <w:rFonts w:ascii="Times New Roman" w:eastAsia="Times New Roman" w:hAnsi="Times New Roman" w:cs="Times New Roman"/>
                <w:b/>
                <w:i/>
                <w:sz w:val="24"/>
                <w:szCs w:val="24"/>
                <w:lang w:val="uk-UA"/>
              </w:rPr>
            </w:pPr>
            <w:r w:rsidRPr="00717769">
              <w:rPr>
                <w:rFonts w:ascii="Times New Roman" w:eastAsia="Times New Roman" w:hAnsi="Times New Roman" w:cs="Times New Roman"/>
                <w:b/>
                <w:i/>
                <w:sz w:val="24"/>
                <w:szCs w:val="24"/>
                <w:lang w:val="uk-UA"/>
              </w:rPr>
              <w:lastRenderedPageBreak/>
              <w:t>Ціннісний компонент</w:t>
            </w:r>
          </w:p>
          <w:p w:rsidR="006D16FA" w:rsidRPr="00717769" w:rsidRDefault="006D16FA" w:rsidP="00717769">
            <w:pPr>
              <w:widowControl w:val="0"/>
              <w:numPr>
                <w:ilvl w:val="0"/>
                <w:numId w:val="2"/>
              </w:numPr>
              <w:spacing w:after="0"/>
              <w:ind w:left="675" w:hanging="425"/>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усвідомлює</w:t>
            </w:r>
            <w:r w:rsidRPr="00717769">
              <w:rPr>
                <w:rFonts w:ascii="Times New Roman" w:eastAsia="Times New Roman" w:hAnsi="Times New Roman" w:cs="Times New Roman"/>
                <w:sz w:val="24"/>
                <w:szCs w:val="24"/>
                <w:lang w:val="uk-UA"/>
              </w:rPr>
              <w:t xml:space="preserve"> цінність історичної та мистецької спадщини України та світу;</w:t>
            </w:r>
          </w:p>
          <w:p w:rsidR="006D16FA" w:rsidRPr="00717769" w:rsidRDefault="006D16FA" w:rsidP="00717769">
            <w:pPr>
              <w:widowControl w:val="0"/>
              <w:numPr>
                <w:ilvl w:val="0"/>
                <w:numId w:val="2"/>
              </w:numPr>
              <w:spacing w:after="0"/>
              <w:ind w:left="675" w:hanging="425"/>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обґрунтовує</w:t>
            </w:r>
            <w:r w:rsidRPr="00717769">
              <w:rPr>
                <w:rFonts w:ascii="Times New Roman" w:eastAsia="Times New Roman" w:hAnsi="Times New Roman" w:cs="Times New Roman"/>
                <w:sz w:val="24"/>
                <w:szCs w:val="24"/>
                <w:lang w:val="uk-UA"/>
              </w:rPr>
              <w:t xml:space="preserve"> судження щодо ролі людини у створенні і збереженні культурної спадщини свого народу й  людства</w:t>
            </w:r>
          </w:p>
        </w:tc>
        <w:tc>
          <w:tcPr>
            <w:tcW w:w="5871" w:type="dxa"/>
            <w:gridSpan w:val="2"/>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sz w:val="24"/>
                <w:szCs w:val="24"/>
                <w:lang w:val="uk-UA"/>
              </w:rPr>
              <w:lastRenderedPageBreak/>
              <w:t xml:space="preserve">Стилі та напрями мистецтва </w:t>
            </w:r>
            <w:r w:rsidRPr="00717769">
              <w:rPr>
                <w:rFonts w:ascii="Times New Roman" w:eastAsia="Times New Roman" w:hAnsi="Times New Roman" w:cs="Times New Roman"/>
                <w:i/>
                <w:sz w:val="24"/>
                <w:szCs w:val="24"/>
                <w:lang w:val="uk-UA"/>
              </w:rPr>
              <w:t>(продовження)</w:t>
            </w:r>
          </w:p>
        </w:tc>
      </w:tr>
      <w:tr w:rsidR="006D16FA" w:rsidRPr="00717769" w:rsidTr="00717769">
        <w:trPr>
          <w:trHeight w:val="140"/>
        </w:trPr>
        <w:tc>
          <w:tcPr>
            <w:tcW w:w="11232" w:type="dxa"/>
            <w:gridSpan w:val="3"/>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b/>
                <w:i/>
                <w:sz w:val="24"/>
                <w:szCs w:val="24"/>
                <w:lang w:val="uk-UA"/>
              </w:rPr>
              <w:lastRenderedPageBreak/>
              <w:t>Наприкінці 8 класу учень / учениця  виявляє здатність</w:t>
            </w:r>
          </w:p>
          <w:p w:rsidR="006D16FA" w:rsidRPr="00717769" w:rsidRDefault="006D16FA" w:rsidP="00717769">
            <w:pPr>
              <w:widowControl w:val="0"/>
              <w:numPr>
                <w:ilvl w:val="0"/>
                <w:numId w:val="3"/>
              </w:numPr>
              <w:spacing w:after="0"/>
              <w:ind w:hanging="470"/>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sz w:val="24"/>
                <w:szCs w:val="24"/>
                <w:lang w:val="uk-UA"/>
              </w:rPr>
              <w:t>інтерпретувати зміст творів мистецтва різних видів і стилів відповідно до соціокультурного контексту;</w:t>
            </w:r>
          </w:p>
          <w:p w:rsidR="006D16FA" w:rsidRPr="00717769" w:rsidRDefault="006D16FA" w:rsidP="00717769">
            <w:pPr>
              <w:widowControl w:val="0"/>
              <w:numPr>
                <w:ilvl w:val="0"/>
                <w:numId w:val="3"/>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 xml:space="preserve">розробляти індивідуальні та колективні проекти з мистецтва різних епох; </w:t>
            </w:r>
          </w:p>
          <w:p w:rsidR="006D16FA" w:rsidRPr="00717769" w:rsidRDefault="006D16FA" w:rsidP="00717769">
            <w:pPr>
              <w:widowControl w:val="0"/>
              <w:numPr>
                <w:ilvl w:val="0"/>
                <w:numId w:val="3"/>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 xml:space="preserve">застосовувати зв’язки між різними видами мистецтва у художньо-творчій діяльності; </w:t>
            </w:r>
          </w:p>
          <w:p w:rsidR="006D16FA" w:rsidRPr="00717769" w:rsidRDefault="006D16FA" w:rsidP="00717769">
            <w:pPr>
              <w:widowControl w:val="0"/>
              <w:numPr>
                <w:ilvl w:val="0"/>
                <w:numId w:val="3"/>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 xml:space="preserve">висловлювати особистісно-ціннісне ставлення щодо мистецтва різних стилів, виявляти комунікативні вміння в процесі обговорення різних явищ мистецтва в групах, виконувати проекти з мистецтва; </w:t>
            </w:r>
          </w:p>
          <w:p w:rsidR="006D16FA" w:rsidRPr="00717769" w:rsidRDefault="006D16FA" w:rsidP="00717769">
            <w:pPr>
              <w:widowControl w:val="0"/>
              <w:numPr>
                <w:ilvl w:val="0"/>
                <w:numId w:val="3"/>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здійснювати самостійну пошукову діяльність щодо мистецтва різних стилів, використовувати музейні матеріали;</w:t>
            </w:r>
          </w:p>
          <w:p w:rsidR="006D16FA" w:rsidRPr="00717769" w:rsidRDefault="006D16FA" w:rsidP="00717769">
            <w:pPr>
              <w:widowControl w:val="0"/>
              <w:numPr>
                <w:ilvl w:val="0"/>
                <w:numId w:val="3"/>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мислити творчо, генерувати нові ідеї й ініціативи та втілювати їх у життя для підвищення власного добробуту і для розвитку суспільства та держави</w:t>
            </w:r>
          </w:p>
        </w:tc>
      </w:tr>
      <w:tr w:rsidR="006D16FA" w:rsidRPr="00717769" w:rsidTr="00717769">
        <w:trPr>
          <w:trHeight w:val="140"/>
        </w:trPr>
        <w:tc>
          <w:tcPr>
            <w:tcW w:w="11232" w:type="dxa"/>
            <w:gridSpan w:val="3"/>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center"/>
              <w:rPr>
                <w:rFonts w:ascii="Times New Roman" w:eastAsia="Times New Roman" w:hAnsi="Times New Roman" w:cs="Times New Roman"/>
                <w:sz w:val="24"/>
                <w:szCs w:val="24"/>
                <w:lang w:val="uk-UA"/>
              </w:rPr>
            </w:pPr>
            <w:r w:rsidRPr="00717769">
              <w:rPr>
                <w:rFonts w:ascii="Times New Roman" w:eastAsia="Times New Roman" w:hAnsi="Times New Roman" w:cs="Times New Roman"/>
                <w:b/>
                <w:sz w:val="24"/>
                <w:szCs w:val="24"/>
                <w:lang w:val="uk-UA"/>
              </w:rPr>
              <w:t>9 клас. Мистецтво у культурі сучасності</w:t>
            </w:r>
          </w:p>
        </w:tc>
      </w:tr>
      <w:tr w:rsidR="006D16FA" w:rsidRPr="00717769" w:rsidTr="00717769">
        <w:trPr>
          <w:trHeight w:val="140"/>
        </w:trPr>
        <w:tc>
          <w:tcPr>
            <w:tcW w:w="5503" w:type="dxa"/>
            <w:gridSpan w:val="2"/>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ind w:firstLine="567"/>
              <w:jc w:val="center"/>
              <w:rPr>
                <w:rFonts w:ascii="Times New Roman" w:eastAsia="Times New Roman" w:hAnsi="Times New Roman" w:cs="Times New Roman"/>
                <w:sz w:val="24"/>
                <w:szCs w:val="24"/>
                <w:lang w:val="uk-UA"/>
              </w:rPr>
            </w:pPr>
            <w:r w:rsidRPr="00717769">
              <w:rPr>
                <w:rFonts w:ascii="Times New Roman" w:eastAsia="Times New Roman" w:hAnsi="Times New Roman" w:cs="Times New Roman"/>
                <w:b/>
                <w:sz w:val="24"/>
                <w:szCs w:val="24"/>
                <w:lang w:val="uk-UA"/>
              </w:rPr>
              <w:t>Очікувані результати навчально-пізнавальної діяльності учнів</w:t>
            </w:r>
          </w:p>
        </w:tc>
        <w:tc>
          <w:tcPr>
            <w:tcW w:w="5729" w:type="dxa"/>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center"/>
              <w:rPr>
                <w:rFonts w:ascii="Times New Roman" w:eastAsia="Times New Roman" w:hAnsi="Times New Roman" w:cs="Times New Roman"/>
                <w:b/>
                <w:sz w:val="24"/>
                <w:szCs w:val="24"/>
                <w:lang w:val="uk-UA"/>
              </w:rPr>
            </w:pPr>
            <w:r w:rsidRPr="00717769">
              <w:rPr>
                <w:rFonts w:ascii="Times New Roman" w:eastAsia="Times New Roman" w:hAnsi="Times New Roman" w:cs="Times New Roman"/>
                <w:b/>
                <w:sz w:val="24"/>
                <w:szCs w:val="24"/>
                <w:lang w:val="uk-UA"/>
              </w:rPr>
              <w:t xml:space="preserve">Зміст </w:t>
            </w:r>
          </w:p>
          <w:p w:rsidR="006D16FA" w:rsidRPr="00717769" w:rsidRDefault="006D16FA" w:rsidP="00717769">
            <w:pPr>
              <w:spacing w:after="0"/>
              <w:jc w:val="center"/>
              <w:rPr>
                <w:rFonts w:ascii="Times New Roman" w:eastAsia="Times New Roman" w:hAnsi="Times New Roman" w:cs="Times New Roman"/>
                <w:sz w:val="24"/>
                <w:szCs w:val="24"/>
                <w:lang w:val="uk-UA"/>
              </w:rPr>
            </w:pPr>
            <w:r w:rsidRPr="00717769">
              <w:rPr>
                <w:rFonts w:ascii="Times New Roman" w:eastAsia="Times New Roman" w:hAnsi="Times New Roman" w:cs="Times New Roman"/>
                <w:b/>
                <w:sz w:val="24"/>
                <w:szCs w:val="24"/>
                <w:lang w:val="uk-UA"/>
              </w:rPr>
              <w:t>навчального матеріалу</w:t>
            </w:r>
          </w:p>
        </w:tc>
      </w:tr>
      <w:tr w:rsidR="006D16FA" w:rsidRPr="00717769" w:rsidTr="00717769">
        <w:trPr>
          <w:trHeight w:val="140"/>
        </w:trPr>
        <w:tc>
          <w:tcPr>
            <w:tcW w:w="5503" w:type="dxa"/>
            <w:gridSpan w:val="2"/>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b/>
                <w:i/>
                <w:sz w:val="24"/>
                <w:szCs w:val="24"/>
                <w:lang w:val="uk-UA"/>
              </w:rPr>
              <w:t xml:space="preserve">Учень / учениця </w:t>
            </w:r>
          </w:p>
          <w:p w:rsidR="006D16FA" w:rsidRPr="00717769" w:rsidRDefault="006D16FA" w:rsidP="00717769">
            <w:pPr>
              <w:spacing w:after="0"/>
              <w:jc w:val="both"/>
              <w:rPr>
                <w:rFonts w:ascii="Times New Roman" w:eastAsia="Times New Roman" w:hAnsi="Times New Roman" w:cs="Times New Roman"/>
                <w:b/>
                <w:i/>
                <w:sz w:val="24"/>
                <w:szCs w:val="24"/>
                <w:lang w:val="uk-UA"/>
              </w:rPr>
            </w:pPr>
            <w:proofErr w:type="spellStart"/>
            <w:r w:rsidRPr="00717769">
              <w:rPr>
                <w:rFonts w:ascii="Times New Roman" w:eastAsia="Times New Roman" w:hAnsi="Times New Roman" w:cs="Times New Roman"/>
                <w:b/>
                <w:i/>
                <w:sz w:val="24"/>
                <w:szCs w:val="24"/>
                <w:lang w:val="uk-UA"/>
              </w:rPr>
              <w:t>Знаннєвий</w:t>
            </w:r>
            <w:proofErr w:type="spellEnd"/>
            <w:r w:rsidRPr="00717769">
              <w:rPr>
                <w:rFonts w:ascii="Times New Roman" w:eastAsia="Times New Roman" w:hAnsi="Times New Roman" w:cs="Times New Roman"/>
                <w:b/>
                <w:i/>
                <w:sz w:val="24"/>
                <w:szCs w:val="24"/>
                <w:lang w:val="uk-UA"/>
              </w:rPr>
              <w:t xml:space="preserve"> компонент</w:t>
            </w:r>
          </w:p>
          <w:p w:rsidR="006D16FA" w:rsidRPr="00717769" w:rsidRDefault="006D16FA" w:rsidP="00717769">
            <w:pPr>
              <w:widowControl w:val="0"/>
              <w:numPr>
                <w:ilvl w:val="0"/>
                <w:numId w:val="4"/>
              </w:numPr>
              <w:spacing w:after="0"/>
              <w:ind w:hanging="470"/>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 xml:space="preserve">розуміє </w:t>
            </w:r>
            <w:r w:rsidRPr="00717769">
              <w:rPr>
                <w:rFonts w:ascii="Times New Roman" w:eastAsia="Times New Roman" w:hAnsi="Times New Roman" w:cs="Times New Roman"/>
                <w:sz w:val="24"/>
                <w:szCs w:val="24"/>
                <w:lang w:val="uk-UA"/>
              </w:rPr>
              <w:t xml:space="preserve">особливості стилів і напрямів мистецтва (імпресіонізм та постімпресіонізм, різновиди модернізму і постмодернізму); </w:t>
            </w:r>
          </w:p>
          <w:p w:rsidR="006D16FA" w:rsidRPr="00717769" w:rsidRDefault="006D16FA" w:rsidP="00717769">
            <w:pPr>
              <w:widowControl w:val="0"/>
              <w:numPr>
                <w:ilvl w:val="0"/>
                <w:numId w:val="4"/>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знає</w:t>
            </w:r>
            <w:r w:rsidRPr="00717769">
              <w:rPr>
                <w:rFonts w:ascii="Times New Roman" w:eastAsia="Times New Roman" w:hAnsi="Times New Roman" w:cs="Times New Roman"/>
                <w:sz w:val="24"/>
                <w:szCs w:val="24"/>
                <w:lang w:val="uk-UA"/>
              </w:rPr>
              <w:t xml:space="preserve"> спадщину видатних діячів вітчизняного мистецтва</w:t>
            </w:r>
          </w:p>
          <w:p w:rsidR="006D16FA" w:rsidRPr="00717769" w:rsidRDefault="006D16FA" w:rsidP="00717769">
            <w:pPr>
              <w:spacing w:after="0"/>
              <w:jc w:val="both"/>
              <w:rPr>
                <w:rFonts w:ascii="Times New Roman" w:eastAsia="Times New Roman" w:hAnsi="Times New Roman" w:cs="Times New Roman"/>
                <w:b/>
                <w:i/>
                <w:sz w:val="24"/>
                <w:szCs w:val="24"/>
                <w:lang w:val="uk-UA"/>
              </w:rPr>
            </w:pPr>
            <w:proofErr w:type="spellStart"/>
            <w:r w:rsidRPr="00717769">
              <w:rPr>
                <w:rFonts w:ascii="Times New Roman" w:eastAsia="Times New Roman" w:hAnsi="Times New Roman" w:cs="Times New Roman"/>
                <w:b/>
                <w:i/>
                <w:sz w:val="24"/>
                <w:szCs w:val="24"/>
                <w:lang w:val="uk-UA"/>
              </w:rPr>
              <w:t>Діяльнісний</w:t>
            </w:r>
            <w:proofErr w:type="spellEnd"/>
            <w:r w:rsidRPr="00717769">
              <w:rPr>
                <w:rFonts w:ascii="Times New Roman" w:eastAsia="Times New Roman" w:hAnsi="Times New Roman" w:cs="Times New Roman"/>
                <w:b/>
                <w:i/>
                <w:sz w:val="24"/>
                <w:szCs w:val="24"/>
                <w:lang w:val="uk-UA"/>
              </w:rPr>
              <w:t xml:space="preserve"> компонент</w:t>
            </w:r>
          </w:p>
          <w:p w:rsidR="006D16FA" w:rsidRPr="00717769" w:rsidRDefault="006D16FA" w:rsidP="00717769">
            <w:pPr>
              <w:widowControl w:val="0"/>
              <w:numPr>
                <w:ilvl w:val="0"/>
                <w:numId w:val="4"/>
              </w:numPr>
              <w:spacing w:after="0"/>
              <w:ind w:hanging="470"/>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створює</w:t>
            </w:r>
            <w:r w:rsidRPr="00717769">
              <w:rPr>
                <w:rFonts w:ascii="Times New Roman" w:eastAsia="Times New Roman" w:hAnsi="Times New Roman" w:cs="Times New Roman"/>
                <w:sz w:val="24"/>
                <w:szCs w:val="24"/>
                <w:lang w:val="uk-UA"/>
              </w:rPr>
              <w:t xml:space="preserve"> живописні, графічні та декоративні композиції у різних стилях і напрямах; </w:t>
            </w:r>
          </w:p>
          <w:p w:rsidR="006D16FA" w:rsidRPr="00717769" w:rsidRDefault="006D16FA" w:rsidP="00717769">
            <w:pPr>
              <w:widowControl w:val="0"/>
              <w:numPr>
                <w:ilvl w:val="0"/>
                <w:numId w:val="4"/>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застосовує</w:t>
            </w:r>
            <w:r w:rsidRPr="00717769">
              <w:rPr>
                <w:rFonts w:ascii="Times New Roman" w:eastAsia="Times New Roman" w:hAnsi="Times New Roman" w:cs="Times New Roman"/>
                <w:sz w:val="24"/>
                <w:szCs w:val="24"/>
                <w:lang w:val="uk-UA"/>
              </w:rPr>
              <w:t xml:space="preserve"> знання про стилі та напрями мистецтва для самореалізації; </w:t>
            </w:r>
          </w:p>
          <w:p w:rsidR="006D16FA" w:rsidRPr="00717769" w:rsidRDefault="006D16FA" w:rsidP="00717769">
            <w:pPr>
              <w:widowControl w:val="0"/>
              <w:numPr>
                <w:ilvl w:val="0"/>
                <w:numId w:val="4"/>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планує</w:t>
            </w:r>
            <w:r w:rsidRPr="00717769">
              <w:rPr>
                <w:rFonts w:ascii="Times New Roman" w:eastAsia="Times New Roman" w:hAnsi="Times New Roman" w:cs="Times New Roman"/>
                <w:sz w:val="24"/>
                <w:szCs w:val="24"/>
                <w:lang w:val="uk-UA"/>
              </w:rPr>
              <w:t xml:space="preserve"> виконання проектів у процесі художньо-творчої і соціокультурної діяльності</w:t>
            </w:r>
          </w:p>
          <w:p w:rsidR="006D16FA" w:rsidRPr="00717769" w:rsidRDefault="006D16FA" w:rsidP="00717769">
            <w:pPr>
              <w:spacing w:after="0"/>
              <w:jc w:val="both"/>
              <w:rPr>
                <w:rFonts w:ascii="Times New Roman" w:eastAsia="Times New Roman" w:hAnsi="Times New Roman" w:cs="Times New Roman"/>
                <w:b/>
                <w:i/>
                <w:sz w:val="24"/>
                <w:szCs w:val="24"/>
                <w:lang w:val="uk-UA"/>
              </w:rPr>
            </w:pPr>
            <w:r w:rsidRPr="00717769">
              <w:rPr>
                <w:rFonts w:ascii="Times New Roman" w:eastAsia="Times New Roman" w:hAnsi="Times New Roman" w:cs="Times New Roman"/>
                <w:b/>
                <w:i/>
                <w:sz w:val="24"/>
                <w:szCs w:val="24"/>
                <w:lang w:val="uk-UA"/>
              </w:rPr>
              <w:t>Ціннісний компонент</w:t>
            </w:r>
          </w:p>
          <w:p w:rsidR="006D16FA" w:rsidRPr="00717769" w:rsidRDefault="006D16FA" w:rsidP="00717769">
            <w:pPr>
              <w:widowControl w:val="0"/>
              <w:numPr>
                <w:ilvl w:val="0"/>
                <w:numId w:val="4"/>
              </w:numPr>
              <w:spacing w:after="0"/>
              <w:ind w:hanging="470"/>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інтерпретує й порівнює</w:t>
            </w:r>
            <w:r w:rsidRPr="00717769">
              <w:rPr>
                <w:rFonts w:ascii="Times New Roman" w:eastAsia="Times New Roman" w:hAnsi="Times New Roman" w:cs="Times New Roman"/>
                <w:sz w:val="24"/>
                <w:szCs w:val="24"/>
                <w:lang w:val="uk-UA"/>
              </w:rPr>
              <w:t xml:space="preserve"> твори мистецтва різних стилів і напрямів;</w:t>
            </w:r>
          </w:p>
          <w:p w:rsidR="006D16FA" w:rsidRPr="00717769" w:rsidRDefault="006D16FA" w:rsidP="00717769">
            <w:pPr>
              <w:widowControl w:val="0"/>
              <w:numPr>
                <w:ilvl w:val="0"/>
                <w:numId w:val="4"/>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 xml:space="preserve">оцінює </w:t>
            </w:r>
            <w:r w:rsidRPr="00717769">
              <w:rPr>
                <w:rFonts w:ascii="Times New Roman" w:eastAsia="Times New Roman" w:hAnsi="Times New Roman" w:cs="Times New Roman"/>
                <w:sz w:val="24"/>
                <w:szCs w:val="24"/>
                <w:lang w:val="uk-UA"/>
              </w:rPr>
              <w:t>твори видатних діячів мистецтва України й світу;</w:t>
            </w:r>
          </w:p>
          <w:p w:rsidR="006D16FA" w:rsidRPr="00717769" w:rsidRDefault="006D16FA" w:rsidP="00717769">
            <w:pPr>
              <w:widowControl w:val="0"/>
              <w:numPr>
                <w:ilvl w:val="0"/>
                <w:numId w:val="4"/>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усвідомлює і оцінює</w:t>
            </w:r>
            <w:r w:rsidRPr="00717769">
              <w:rPr>
                <w:rFonts w:ascii="Times New Roman" w:eastAsia="Times New Roman" w:hAnsi="Times New Roman" w:cs="Times New Roman"/>
                <w:sz w:val="24"/>
                <w:szCs w:val="24"/>
                <w:lang w:val="uk-UA"/>
              </w:rPr>
              <w:t xml:space="preserve"> роль людини у створенні  історичної і культурної </w:t>
            </w:r>
            <w:r w:rsidRPr="00717769">
              <w:rPr>
                <w:rFonts w:ascii="Times New Roman" w:eastAsia="Times New Roman" w:hAnsi="Times New Roman" w:cs="Times New Roman"/>
                <w:sz w:val="24"/>
                <w:szCs w:val="24"/>
                <w:lang w:val="uk-UA"/>
              </w:rPr>
              <w:lastRenderedPageBreak/>
              <w:t>спадщини України та світу;</w:t>
            </w:r>
          </w:p>
          <w:p w:rsidR="006D16FA" w:rsidRPr="00717769" w:rsidRDefault="006D16FA" w:rsidP="00717769">
            <w:pPr>
              <w:widowControl w:val="0"/>
              <w:numPr>
                <w:ilvl w:val="0"/>
                <w:numId w:val="4"/>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усвідомлює</w:t>
            </w:r>
            <w:r w:rsidRPr="00717769">
              <w:rPr>
                <w:rFonts w:ascii="Times New Roman" w:eastAsia="Times New Roman" w:hAnsi="Times New Roman" w:cs="Times New Roman"/>
                <w:sz w:val="24"/>
                <w:szCs w:val="24"/>
                <w:lang w:val="uk-UA"/>
              </w:rPr>
              <w:t xml:space="preserve"> значення загальнолюдських, естетичних і художніх цінностей, транслятором яких є мистецтво різних регіонів світу</w:t>
            </w:r>
          </w:p>
        </w:tc>
        <w:tc>
          <w:tcPr>
            <w:tcW w:w="5729" w:type="dxa"/>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sz w:val="24"/>
                <w:szCs w:val="24"/>
                <w:lang w:val="uk-UA"/>
              </w:rPr>
              <w:lastRenderedPageBreak/>
              <w:t xml:space="preserve">Стилі та напрями мистецтва </w:t>
            </w:r>
            <w:r w:rsidRPr="00717769">
              <w:rPr>
                <w:rFonts w:ascii="Times New Roman" w:eastAsia="Times New Roman" w:hAnsi="Times New Roman" w:cs="Times New Roman"/>
                <w:i/>
                <w:sz w:val="24"/>
                <w:szCs w:val="24"/>
                <w:lang w:val="uk-UA"/>
              </w:rPr>
              <w:t>(продовження)</w:t>
            </w:r>
          </w:p>
        </w:tc>
      </w:tr>
      <w:tr w:rsidR="006D16FA" w:rsidRPr="00717769" w:rsidTr="00717769">
        <w:trPr>
          <w:trHeight w:val="140"/>
        </w:trPr>
        <w:tc>
          <w:tcPr>
            <w:tcW w:w="5503" w:type="dxa"/>
            <w:gridSpan w:val="2"/>
            <w:tcBorders>
              <w:top w:val="single" w:sz="4" w:space="0" w:color="000000"/>
              <w:left w:val="single" w:sz="4" w:space="0" w:color="000000"/>
              <w:bottom w:val="single" w:sz="4" w:space="0" w:color="000000"/>
              <w:right w:val="single" w:sz="4" w:space="0" w:color="000000"/>
            </w:tcBorders>
          </w:tcPr>
          <w:p w:rsidR="006D16FA" w:rsidRPr="00717769" w:rsidRDefault="006D16FA" w:rsidP="00717769">
            <w:pPr>
              <w:spacing w:after="0"/>
              <w:jc w:val="both"/>
              <w:rPr>
                <w:rFonts w:ascii="Times New Roman" w:eastAsia="Times New Roman" w:hAnsi="Times New Roman" w:cs="Times New Roman"/>
                <w:b/>
                <w:i/>
                <w:sz w:val="24"/>
                <w:szCs w:val="24"/>
                <w:lang w:val="uk-UA"/>
              </w:rPr>
            </w:pPr>
          </w:p>
          <w:p w:rsidR="006D16FA" w:rsidRPr="00717769" w:rsidRDefault="006D16FA" w:rsidP="00717769">
            <w:pPr>
              <w:spacing w:after="0"/>
              <w:jc w:val="both"/>
              <w:rPr>
                <w:rFonts w:ascii="Times New Roman" w:eastAsia="Times New Roman" w:hAnsi="Times New Roman" w:cs="Times New Roman"/>
                <w:b/>
                <w:i/>
                <w:sz w:val="24"/>
                <w:szCs w:val="24"/>
                <w:lang w:val="uk-UA"/>
              </w:rPr>
            </w:pPr>
          </w:p>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b/>
                <w:i/>
                <w:sz w:val="24"/>
                <w:szCs w:val="24"/>
                <w:lang w:val="uk-UA"/>
              </w:rPr>
              <w:t xml:space="preserve">Учень / учениця </w:t>
            </w:r>
          </w:p>
          <w:p w:rsidR="006D16FA" w:rsidRPr="00717769" w:rsidRDefault="006D16FA" w:rsidP="00717769">
            <w:pPr>
              <w:spacing w:after="0"/>
              <w:jc w:val="both"/>
              <w:rPr>
                <w:rFonts w:ascii="Times New Roman" w:eastAsia="Times New Roman" w:hAnsi="Times New Roman" w:cs="Times New Roman"/>
                <w:b/>
                <w:i/>
                <w:sz w:val="24"/>
                <w:szCs w:val="24"/>
                <w:lang w:val="uk-UA"/>
              </w:rPr>
            </w:pPr>
            <w:proofErr w:type="spellStart"/>
            <w:r w:rsidRPr="00717769">
              <w:rPr>
                <w:rFonts w:ascii="Times New Roman" w:eastAsia="Times New Roman" w:hAnsi="Times New Roman" w:cs="Times New Roman"/>
                <w:b/>
                <w:i/>
                <w:sz w:val="24"/>
                <w:szCs w:val="24"/>
                <w:lang w:val="uk-UA"/>
              </w:rPr>
              <w:t>Знаннєвий</w:t>
            </w:r>
            <w:proofErr w:type="spellEnd"/>
            <w:r w:rsidRPr="00717769">
              <w:rPr>
                <w:rFonts w:ascii="Times New Roman" w:eastAsia="Times New Roman" w:hAnsi="Times New Roman" w:cs="Times New Roman"/>
                <w:b/>
                <w:i/>
                <w:sz w:val="24"/>
                <w:szCs w:val="24"/>
                <w:lang w:val="uk-UA"/>
              </w:rPr>
              <w:t xml:space="preserve"> компонент</w:t>
            </w:r>
          </w:p>
          <w:p w:rsidR="006D16FA" w:rsidRPr="00717769" w:rsidRDefault="006D16FA" w:rsidP="00717769">
            <w:pPr>
              <w:widowControl w:val="0"/>
              <w:numPr>
                <w:ilvl w:val="0"/>
                <w:numId w:val="5"/>
              </w:numPr>
              <w:spacing w:after="0"/>
              <w:ind w:hanging="470"/>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 xml:space="preserve">знає </w:t>
            </w:r>
            <w:r w:rsidRPr="00717769">
              <w:rPr>
                <w:rFonts w:ascii="Times New Roman" w:eastAsia="Times New Roman" w:hAnsi="Times New Roman" w:cs="Times New Roman"/>
                <w:sz w:val="24"/>
                <w:szCs w:val="24"/>
                <w:lang w:val="uk-UA"/>
              </w:rPr>
              <w:t>види екранних мистецтв, жанри кіномистецтва;</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називає</w:t>
            </w:r>
            <w:r w:rsidRPr="00717769">
              <w:rPr>
                <w:rFonts w:ascii="Times New Roman" w:eastAsia="Times New Roman" w:hAnsi="Times New Roman" w:cs="Times New Roman"/>
                <w:sz w:val="24"/>
                <w:szCs w:val="24"/>
                <w:lang w:val="uk-UA"/>
              </w:rPr>
              <w:t xml:space="preserve"> найвідоміші музеї й художні галереї рідного краю, України, світу; </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розуміє</w:t>
            </w:r>
            <w:r w:rsidRPr="00717769">
              <w:rPr>
                <w:rFonts w:ascii="Times New Roman" w:eastAsia="Times New Roman" w:hAnsi="Times New Roman" w:cs="Times New Roman"/>
                <w:sz w:val="24"/>
                <w:szCs w:val="24"/>
                <w:lang w:val="uk-UA"/>
              </w:rPr>
              <w:t xml:space="preserve"> форми збереження культурної спадщини, роль музеїв та медіа у поширенні мистецтва;</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розуміє</w:t>
            </w:r>
            <w:r w:rsidRPr="00717769">
              <w:rPr>
                <w:rFonts w:ascii="Times New Roman" w:eastAsia="Times New Roman" w:hAnsi="Times New Roman" w:cs="Times New Roman"/>
                <w:sz w:val="24"/>
                <w:szCs w:val="24"/>
                <w:lang w:val="uk-UA"/>
              </w:rPr>
              <w:t xml:space="preserve"> значущість мистецтва в діалозі культур</w:t>
            </w:r>
          </w:p>
          <w:p w:rsidR="006D16FA" w:rsidRPr="00717769" w:rsidRDefault="006D16FA" w:rsidP="00717769">
            <w:pPr>
              <w:spacing w:after="0"/>
              <w:jc w:val="both"/>
              <w:rPr>
                <w:rFonts w:ascii="Times New Roman" w:eastAsia="Times New Roman" w:hAnsi="Times New Roman" w:cs="Times New Roman"/>
                <w:b/>
                <w:i/>
                <w:sz w:val="24"/>
                <w:szCs w:val="24"/>
                <w:lang w:val="uk-UA"/>
              </w:rPr>
            </w:pPr>
            <w:proofErr w:type="spellStart"/>
            <w:r w:rsidRPr="00717769">
              <w:rPr>
                <w:rFonts w:ascii="Times New Roman" w:eastAsia="Times New Roman" w:hAnsi="Times New Roman" w:cs="Times New Roman"/>
                <w:b/>
                <w:i/>
                <w:sz w:val="24"/>
                <w:szCs w:val="24"/>
                <w:lang w:val="uk-UA"/>
              </w:rPr>
              <w:t>Діяльнісний</w:t>
            </w:r>
            <w:proofErr w:type="spellEnd"/>
            <w:r w:rsidRPr="00717769">
              <w:rPr>
                <w:rFonts w:ascii="Times New Roman" w:eastAsia="Times New Roman" w:hAnsi="Times New Roman" w:cs="Times New Roman"/>
                <w:b/>
                <w:i/>
                <w:sz w:val="24"/>
                <w:szCs w:val="24"/>
                <w:lang w:val="uk-UA"/>
              </w:rPr>
              <w:t xml:space="preserve"> компонент</w:t>
            </w:r>
          </w:p>
          <w:p w:rsidR="006D16FA" w:rsidRPr="00717769" w:rsidRDefault="006D16FA" w:rsidP="00717769">
            <w:pPr>
              <w:widowControl w:val="0"/>
              <w:numPr>
                <w:ilvl w:val="0"/>
                <w:numId w:val="5"/>
              </w:numPr>
              <w:spacing w:after="0"/>
              <w:ind w:hanging="470"/>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класифікує</w:t>
            </w:r>
            <w:r w:rsidRPr="00717769">
              <w:rPr>
                <w:rFonts w:ascii="Times New Roman" w:eastAsia="Times New Roman" w:hAnsi="Times New Roman" w:cs="Times New Roman"/>
                <w:sz w:val="24"/>
                <w:szCs w:val="24"/>
                <w:lang w:val="uk-UA"/>
              </w:rPr>
              <w:t xml:space="preserve"> твори мистецтва різних видів, жанрів, стилів і напрямів;</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аналізує</w:t>
            </w:r>
            <w:r w:rsidRPr="00717769">
              <w:rPr>
                <w:rFonts w:ascii="Times New Roman" w:eastAsia="Times New Roman" w:hAnsi="Times New Roman" w:cs="Times New Roman"/>
                <w:sz w:val="24"/>
                <w:szCs w:val="24"/>
                <w:lang w:val="uk-UA"/>
              </w:rPr>
              <w:t xml:space="preserve"> й критично </w:t>
            </w:r>
            <w:r w:rsidRPr="00717769">
              <w:rPr>
                <w:rFonts w:ascii="Times New Roman" w:eastAsia="Times New Roman" w:hAnsi="Times New Roman" w:cs="Times New Roman"/>
                <w:i/>
                <w:sz w:val="24"/>
                <w:szCs w:val="24"/>
                <w:lang w:val="uk-UA"/>
              </w:rPr>
              <w:t>оцінює</w:t>
            </w:r>
            <w:r w:rsidRPr="00717769">
              <w:rPr>
                <w:rFonts w:ascii="Times New Roman" w:eastAsia="Times New Roman" w:hAnsi="Times New Roman" w:cs="Times New Roman"/>
                <w:sz w:val="24"/>
                <w:szCs w:val="24"/>
                <w:lang w:val="uk-UA"/>
              </w:rPr>
              <w:t xml:space="preserve"> сучасні явища культури, зокрема телебачення і рекламу;</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уміє</w:t>
            </w:r>
            <w:r w:rsidRPr="00717769">
              <w:rPr>
                <w:rFonts w:ascii="Times New Roman" w:eastAsia="Times New Roman" w:hAnsi="Times New Roman" w:cs="Times New Roman"/>
                <w:sz w:val="24"/>
                <w:szCs w:val="24"/>
                <w:lang w:val="uk-UA"/>
              </w:rPr>
              <w:t xml:space="preserve"> створювати ескізи рекламної продукції вітчизняного виробництва; </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використовує</w:t>
            </w:r>
            <w:r w:rsidRPr="00717769">
              <w:rPr>
                <w:rFonts w:ascii="Times New Roman" w:eastAsia="Times New Roman" w:hAnsi="Times New Roman" w:cs="Times New Roman"/>
                <w:sz w:val="24"/>
                <w:szCs w:val="24"/>
                <w:lang w:val="uk-UA"/>
              </w:rPr>
              <w:t xml:space="preserve"> комп’ютерні технології, зокрема ресурси Інтернету, для віртуальних екскурсій музеями України та світу, для виконання проектів;</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застосовує</w:t>
            </w:r>
            <w:r w:rsidRPr="00717769">
              <w:rPr>
                <w:rFonts w:ascii="Times New Roman" w:eastAsia="Times New Roman" w:hAnsi="Times New Roman" w:cs="Times New Roman"/>
                <w:b/>
                <w:i/>
                <w:sz w:val="24"/>
                <w:szCs w:val="24"/>
                <w:lang w:val="uk-UA"/>
              </w:rPr>
              <w:t xml:space="preserve"> </w:t>
            </w:r>
            <w:r w:rsidRPr="00717769">
              <w:rPr>
                <w:rFonts w:ascii="Times New Roman" w:eastAsia="Times New Roman" w:hAnsi="Times New Roman" w:cs="Times New Roman"/>
                <w:sz w:val="24"/>
                <w:szCs w:val="24"/>
                <w:lang w:val="uk-UA"/>
              </w:rPr>
              <w:t>набуті художні знання і вміння для саморозвитку, естетизації середовища;</w:t>
            </w:r>
          </w:p>
          <w:p w:rsidR="006D16FA" w:rsidRPr="00717769" w:rsidRDefault="006D16FA" w:rsidP="00717769">
            <w:pPr>
              <w:spacing w:after="0"/>
              <w:jc w:val="both"/>
              <w:rPr>
                <w:rFonts w:ascii="Times New Roman" w:eastAsia="Times New Roman" w:hAnsi="Times New Roman" w:cs="Times New Roman"/>
                <w:b/>
                <w:i/>
                <w:sz w:val="24"/>
                <w:szCs w:val="24"/>
                <w:lang w:val="uk-UA"/>
              </w:rPr>
            </w:pPr>
            <w:r w:rsidRPr="00717769">
              <w:rPr>
                <w:rFonts w:ascii="Times New Roman" w:eastAsia="Times New Roman" w:hAnsi="Times New Roman" w:cs="Times New Roman"/>
                <w:b/>
                <w:i/>
                <w:sz w:val="24"/>
                <w:szCs w:val="24"/>
                <w:lang w:val="uk-UA"/>
              </w:rPr>
              <w:t>Ціннісний компонент</w:t>
            </w:r>
          </w:p>
          <w:p w:rsidR="006D16FA" w:rsidRPr="00717769" w:rsidRDefault="006D16FA" w:rsidP="00717769">
            <w:pPr>
              <w:widowControl w:val="0"/>
              <w:numPr>
                <w:ilvl w:val="0"/>
                <w:numId w:val="5"/>
              </w:numPr>
              <w:spacing w:after="0"/>
              <w:ind w:hanging="470"/>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i/>
                <w:sz w:val="24"/>
                <w:szCs w:val="24"/>
                <w:lang w:val="uk-UA"/>
              </w:rPr>
              <w:t>висловлює й обґрунтовує</w:t>
            </w:r>
            <w:r w:rsidRPr="00717769">
              <w:rPr>
                <w:rFonts w:ascii="Times New Roman" w:eastAsia="Times New Roman" w:hAnsi="Times New Roman" w:cs="Times New Roman"/>
                <w:sz w:val="24"/>
                <w:szCs w:val="24"/>
                <w:lang w:val="uk-UA"/>
              </w:rPr>
              <w:t xml:space="preserve"> судження щодо збереження мистецтва України та світу;</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усвідомлює</w:t>
            </w:r>
            <w:r w:rsidRPr="00717769">
              <w:rPr>
                <w:rFonts w:ascii="Times New Roman" w:eastAsia="Times New Roman" w:hAnsi="Times New Roman" w:cs="Times New Roman"/>
                <w:sz w:val="24"/>
                <w:szCs w:val="24"/>
                <w:lang w:val="uk-UA"/>
              </w:rPr>
              <w:t xml:space="preserve"> значення загальнолюдських, естетичних та художніх цінностей, транслятором яких є мистецтво різних регіонів світу;</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усвідомлює</w:t>
            </w:r>
            <w:r w:rsidRPr="00717769">
              <w:rPr>
                <w:rFonts w:ascii="Times New Roman" w:eastAsia="Times New Roman" w:hAnsi="Times New Roman" w:cs="Times New Roman"/>
                <w:sz w:val="24"/>
                <w:szCs w:val="24"/>
                <w:lang w:val="uk-UA"/>
              </w:rPr>
              <w:t xml:space="preserve"> необхідність збереження художнього надбання людства;</w:t>
            </w:r>
          </w:p>
          <w:p w:rsidR="006D16FA" w:rsidRPr="00717769" w:rsidRDefault="006D16FA" w:rsidP="00717769">
            <w:pPr>
              <w:widowControl w:val="0"/>
              <w:numPr>
                <w:ilvl w:val="0"/>
                <w:numId w:val="5"/>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i/>
                <w:sz w:val="24"/>
                <w:szCs w:val="24"/>
                <w:lang w:val="uk-UA"/>
              </w:rPr>
              <w:t>усвідомлює</w:t>
            </w:r>
            <w:bookmarkStart w:id="1" w:name="_30j0zll"/>
            <w:bookmarkEnd w:id="1"/>
            <w:r w:rsidRPr="00717769">
              <w:rPr>
                <w:rFonts w:ascii="Times New Roman" w:eastAsia="Times New Roman" w:hAnsi="Times New Roman" w:cs="Times New Roman"/>
                <w:sz w:val="24"/>
                <w:szCs w:val="24"/>
                <w:lang w:val="uk-UA"/>
              </w:rPr>
              <w:t xml:space="preserve"> українську культурну ідентичність, виявляє шану до мистецького надбання українського народу і гордість за нього</w:t>
            </w:r>
          </w:p>
        </w:tc>
        <w:tc>
          <w:tcPr>
            <w:tcW w:w="5729" w:type="dxa"/>
            <w:tcBorders>
              <w:top w:val="single" w:sz="4" w:space="0" w:color="000000"/>
              <w:left w:val="single" w:sz="4" w:space="0" w:color="000000"/>
              <w:bottom w:val="single" w:sz="4" w:space="0" w:color="000000"/>
              <w:right w:val="single" w:sz="4" w:space="0" w:color="000000"/>
            </w:tcBorders>
          </w:tcPr>
          <w:p w:rsidR="006D16FA" w:rsidRPr="00717769" w:rsidRDefault="006D16FA" w:rsidP="00717769">
            <w:pPr>
              <w:spacing w:after="0"/>
              <w:ind w:left="1"/>
              <w:jc w:val="both"/>
              <w:rPr>
                <w:rFonts w:ascii="Times New Roman" w:eastAsia="Times New Roman" w:hAnsi="Times New Roman" w:cs="Times New Roman"/>
                <w:sz w:val="24"/>
                <w:szCs w:val="24"/>
                <w:lang w:val="uk-UA"/>
              </w:rPr>
            </w:pPr>
          </w:p>
          <w:p w:rsidR="006D16FA" w:rsidRPr="00717769" w:rsidRDefault="006D16FA" w:rsidP="00717769">
            <w:pPr>
              <w:spacing w:after="0"/>
              <w:ind w:left="1"/>
              <w:jc w:val="both"/>
              <w:rPr>
                <w:rFonts w:ascii="Times New Roman" w:eastAsia="Times New Roman" w:hAnsi="Times New Roman" w:cs="Times New Roman"/>
                <w:sz w:val="24"/>
                <w:szCs w:val="24"/>
                <w:lang w:val="uk-UA"/>
              </w:rPr>
            </w:pPr>
          </w:p>
          <w:p w:rsidR="006D16FA" w:rsidRPr="00717769" w:rsidRDefault="006D16FA" w:rsidP="00717769">
            <w:pPr>
              <w:spacing w:after="0"/>
              <w:ind w:left="1"/>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sz w:val="24"/>
                <w:szCs w:val="24"/>
                <w:lang w:val="uk-UA"/>
              </w:rPr>
              <w:t xml:space="preserve">Екранні мистецтва. </w:t>
            </w:r>
          </w:p>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sz w:val="24"/>
                <w:szCs w:val="24"/>
                <w:lang w:val="uk-UA"/>
              </w:rPr>
              <w:t>Форми поширення мистецтва</w:t>
            </w:r>
          </w:p>
        </w:tc>
      </w:tr>
      <w:tr w:rsidR="006D16FA" w:rsidRPr="00717769" w:rsidTr="00717769">
        <w:trPr>
          <w:trHeight w:val="140"/>
        </w:trPr>
        <w:tc>
          <w:tcPr>
            <w:tcW w:w="11232" w:type="dxa"/>
            <w:gridSpan w:val="3"/>
            <w:tcBorders>
              <w:top w:val="single" w:sz="4" w:space="0" w:color="000000"/>
              <w:left w:val="single" w:sz="4" w:space="0" w:color="000000"/>
              <w:bottom w:val="single" w:sz="4" w:space="0" w:color="000000"/>
              <w:right w:val="single" w:sz="4" w:space="0" w:color="000000"/>
            </w:tcBorders>
            <w:hideMark/>
          </w:tcPr>
          <w:p w:rsidR="006D16FA" w:rsidRPr="00717769" w:rsidRDefault="006D16FA" w:rsidP="00717769">
            <w:pPr>
              <w:spacing w:after="0"/>
              <w:jc w:val="both"/>
              <w:rPr>
                <w:rFonts w:ascii="Times New Roman" w:eastAsia="Times New Roman" w:hAnsi="Times New Roman" w:cs="Times New Roman"/>
                <w:sz w:val="24"/>
                <w:szCs w:val="24"/>
                <w:lang w:val="uk-UA"/>
              </w:rPr>
            </w:pPr>
            <w:r w:rsidRPr="00717769">
              <w:rPr>
                <w:rFonts w:ascii="Times New Roman" w:eastAsia="Times New Roman" w:hAnsi="Times New Roman" w:cs="Times New Roman"/>
                <w:b/>
                <w:i/>
                <w:sz w:val="24"/>
                <w:szCs w:val="24"/>
                <w:lang w:val="uk-UA"/>
              </w:rPr>
              <w:t>Наприкінці 9 класу учень / учениця  виявляє здатність:</w:t>
            </w:r>
          </w:p>
          <w:p w:rsidR="006D16FA" w:rsidRPr="00717769" w:rsidRDefault="006D16FA" w:rsidP="00717769">
            <w:pPr>
              <w:widowControl w:val="0"/>
              <w:numPr>
                <w:ilvl w:val="0"/>
                <w:numId w:val="6"/>
              </w:numPr>
              <w:spacing w:after="0"/>
              <w:ind w:hanging="470"/>
              <w:contextualSpacing/>
              <w:jc w:val="both"/>
              <w:rPr>
                <w:rFonts w:ascii="Times New Roman" w:eastAsia="Calibri" w:hAnsi="Times New Roman" w:cs="Times New Roman"/>
                <w:sz w:val="24"/>
                <w:szCs w:val="24"/>
                <w:lang w:val="uk-UA"/>
              </w:rPr>
            </w:pPr>
            <w:r w:rsidRPr="00717769">
              <w:rPr>
                <w:rFonts w:ascii="Times New Roman" w:eastAsia="Times New Roman" w:hAnsi="Times New Roman" w:cs="Times New Roman"/>
                <w:sz w:val="24"/>
                <w:szCs w:val="24"/>
                <w:lang w:val="uk-UA"/>
              </w:rPr>
              <w:lastRenderedPageBreak/>
              <w:t>самостійно інтерпретувати зміст творів мистецтва різних видів і стилів, розуміючи їх значення для розвитку культури;</w:t>
            </w:r>
          </w:p>
          <w:p w:rsidR="006D16FA" w:rsidRPr="00717769" w:rsidRDefault="006D16FA" w:rsidP="00717769">
            <w:pPr>
              <w:widowControl w:val="0"/>
              <w:numPr>
                <w:ilvl w:val="0"/>
                <w:numId w:val="6"/>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виконувати творчі роботи та індивідуальні або колективні мистецькі проекти з використанням традиційних</w:t>
            </w:r>
            <w:r w:rsidRPr="00717769">
              <w:rPr>
                <w:rFonts w:ascii="Times New Roman" w:hAnsi="Times New Roman" w:cs="Times New Roman"/>
                <w:sz w:val="24"/>
                <w:szCs w:val="24"/>
                <w:lang w:val="uk-UA"/>
              </w:rPr>
              <w:t xml:space="preserve"> </w:t>
            </w:r>
            <w:r w:rsidRPr="00717769">
              <w:rPr>
                <w:rFonts w:ascii="Times New Roman" w:eastAsia="Times New Roman" w:hAnsi="Times New Roman" w:cs="Times New Roman"/>
                <w:sz w:val="24"/>
                <w:szCs w:val="24"/>
                <w:lang w:val="uk-UA"/>
              </w:rPr>
              <w:t xml:space="preserve">і комп’ютерних технологій; </w:t>
            </w:r>
          </w:p>
          <w:p w:rsidR="006D16FA" w:rsidRPr="00717769" w:rsidRDefault="006D16FA" w:rsidP="00717769">
            <w:pPr>
              <w:widowControl w:val="0"/>
              <w:numPr>
                <w:ilvl w:val="0"/>
                <w:numId w:val="6"/>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 xml:space="preserve">застосовувати зв’язки між різними видами мистецтва у художньо-творчій діяльності; </w:t>
            </w:r>
          </w:p>
          <w:p w:rsidR="006D16FA" w:rsidRPr="00717769" w:rsidRDefault="006D16FA" w:rsidP="00717769">
            <w:pPr>
              <w:widowControl w:val="0"/>
              <w:numPr>
                <w:ilvl w:val="0"/>
                <w:numId w:val="6"/>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 xml:space="preserve">виявляти </w:t>
            </w:r>
            <w:proofErr w:type="spellStart"/>
            <w:r w:rsidRPr="00717769">
              <w:rPr>
                <w:rFonts w:ascii="Times New Roman" w:eastAsia="Times New Roman" w:hAnsi="Times New Roman" w:cs="Times New Roman"/>
                <w:sz w:val="24"/>
                <w:szCs w:val="24"/>
                <w:lang w:val="uk-UA"/>
              </w:rPr>
              <w:t>особистіно-ціннісне</w:t>
            </w:r>
            <w:proofErr w:type="spellEnd"/>
            <w:r w:rsidRPr="00717769">
              <w:rPr>
                <w:rFonts w:ascii="Times New Roman" w:eastAsia="Times New Roman" w:hAnsi="Times New Roman" w:cs="Times New Roman"/>
                <w:sz w:val="24"/>
                <w:szCs w:val="24"/>
                <w:lang w:val="uk-UA"/>
              </w:rPr>
              <w:t xml:space="preserve"> ставлення до художніх явищ сучасності, висловлювати аргументовані оцінки,</w:t>
            </w:r>
          </w:p>
          <w:p w:rsidR="006D16FA" w:rsidRPr="00717769" w:rsidRDefault="006D16FA" w:rsidP="00717769">
            <w:pPr>
              <w:widowControl w:val="0"/>
              <w:numPr>
                <w:ilvl w:val="0"/>
                <w:numId w:val="6"/>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брати активну участь у дискусіях, шкільних культурно-мистецьких заходах;</w:t>
            </w:r>
          </w:p>
          <w:p w:rsidR="006D16FA" w:rsidRPr="00717769" w:rsidRDefault="006D16FA" w:rsidP="00717769">
            <w:pPr>
              <w:widowControl w:val="0"/>
              <w:numPr>
                <w:ilvl w:val="0"/>
                <w:numId w:val="6"/>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 xml:space="preserve">здійснювати самостійну пошуково-дослідну діяльність щодо мистецьких явищ різних стилів і напрямів, використовувати комп’ютерні технології для віртуальних екскурсій, презентації результатів проектної діяльності; створення і оформлення шкільних музейних колекцій, художніх галерей, мистецьких віталень;  </w:t>
            </w:r>
          </w:p>
          <w:p w:rsidR="006D16FA" w:rsidRPr="00717769" w:rsidRDefault="006D16FA" w:rsidP="00717769">
            <w:pPr>
              <w:widowControl w:val="0"/>
              <w:numPr>
                <w:ilvl w:val="0"/>
                <w:numId w:val="6"/>
              </w:numPr>
              <w:spacing w:after="0"/>
              <w:ind w:hanging="470"/>
              <w:contextualSpacing/>
              <w:jc w:val="both"/>
              <w:rPr>
                <w:rFonts w:ascii="Times New Roman" w:hAnsi="Times New Roman" w:cs="Times New Roman"/>
                <w:sz w:val="24"/>
                <w:szCs w:val="24"/>
                <w:lang w:val="uk-UA"/>
              </w:rPr>
            </w:pPr>
            <w:r w:rsidRPr="00717769">
              <w:rPr>
                <w:rFonts w:ascii="Times New Roman" w:eastAsia="Times New Roman" w:hAnsi="Times New Roman" w:cs="Times New Roman"/>
                <w:sz w:val="24"/>
                <w:szCs w:val="24"/>
                <w:lang w:val="uk-UA"/>
              </w:rPr>
              <w:t>мислити творчо, генерувати нові ідеї й ініціативи та втілювати їх у життя для підвищення власного добробуту і для розвитку суспільства та держави</w:t>
            </w:r>
          </w:p>
        </w:tc>
      </w:tr>
      <w:bookmarkEnd w:id="0"/>
    </w:tbl>
    <w:p w:rsidR="006D16FA" w:rsidRPr="00717769" w:rsidRDefault="006D16FA" w:rsidP="006D16FA">
      <w:pPr>
        <w:jc w:val="both"/>
        <w:rPr>
          <w:rFonts w:ascii="Times New Roman" w:eastAsia="Times New Roman" w:hAnsi="Times New Roman" w:cs="Times New Roman"/>
          <w:color w:val="000000"/>
          <w:sz w:val="24"/>
          <w:szCs w:val="24"/>
          <w:lang w:val="uk-UA"/>
        </w:rPr>
      </w:pPr>
    </w:p>
    <w:p w:rsidR="0013418F" w:rsidRPr="00717769" w:rsidRDefault="0013418F" w:rsidP="0013418F">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sidRPr="00717769">
        <w:rPr>
          <w:rFonts w:ascii="Times New Roman" w:eastAsia="Times New Roman" w:hAnsi="Times New Roman" w:cs="Times New Roman"/>
          <w:b/>
          <w:bCs/>
          <w:sz w:val="24"/>
          <w:szCs w:val="24"/>
          <w:lang w:val="uk-UA" w:eastAsia="ru-RU"/>
        </w:rPr>
        <w:t>Система оцінювання результатів навчання</w:t>
      </w:r>
      <w:r w:rsidRPr="00717769">
        <w:rPr>
          <w:rFonts w:ascii="Times New Roman" w:eastAsia="Times New Roman" w:hAnsi="Times New Roman" w:cs="Times New Roman"/>
          <w:bCs/>
          <w:sz w:val="24"/>
          <w:szCs w:val="24"/>
          <w:lang w:val="uk-UA" w:eastAsia="ru-RU"/>
        </w:rPr>
        <w:t xml:space="preserve"> в освітній галузі «Мистецтво» ґрунтується на позитивному ставленні до кожного учня (учениці). Оцінюється не рівень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13418F" w:rsidRPr="00717769" w:rsidRDefault="0013418F" w:rsidP="0013418F">
      <w:pPr>
        <w:spacing w:after="0" w:line="240" w:lineRule="auto"/>
        <w:ind w:firstLine="567"/>
        <w:jc w:val="both"/>
        <w:rPr>
          <w:rFonts w:ascii="Times New Roman" w:eastAsia="Times New Roman" w:hAnsi="Times New Roman" w:cs="Times New Roman"/>
          <w:bCs/>
          <w:sz w:val="24"/>
          <w:szCs w:val="24"/>
          <w:lang w:val="uk-UA" w:eastAsia="ru-RU"/>
        </w:rPr>
      </w:pPr>
      <w:r w:rsidRPr="00717769">
        <w:rPr>
          <w:rFonts w:ascii="Times New Roman" w:eastAsia="Times New Roman" w:hAnsi="Times New Roman" w:cs="Times New Roman"/>
          <w:bCs/>
          <w:sz w:val="24"/>
          <w:szCs w:val="24"/>
          <w:lang w:val="uk-UA" w:eastAsia="ru-RU"/>
        </w:rPr>
        <w:t xml:space="preserve">До основних видів оцінювання </w:t>
      </w:r>
    </w:p>
    <w:p w:rsidR="0013418F" w:rsidRPr="00717769" w:rsidRDefault="0013418F" w:rsidP="0013418F">
      <w:pPr>
        <w:spacing w:after="0" w:line="240" w:lineRule="auto"/>
        <w:ind w:firstLine="567"/>
        <w:jc w:val="both"/>
        <w:rPr>
          <w:rFonts w:ascii="Times New Roman" w:eastAsia="Times New Roman" w:hAnsi="Times New Roman" w:cs="Times New Roman"/>
          <w:bCs/>
          <w:sz w:val="24"/>
          <w:szCs w:val="24"/>
          <w:lang w:val="uk-UA" w:eastAsia="ru-RU"/>
        </w:rPr>
      </w:pPr>
      <w:r w:rsidRPr="00717769">
        <w:rPr>
          <w:rFonts w:ascii="Times New Roman" w:eastAsia="Times New Roman" w:hAnsi="Times New Roman" w:cs="Times New Roman"/>
          <w:bCs/>
          <w:sz w:val="24"/>
          <w:szCs w:val="24"/>
          <w:lang w:val="uk-UA" w:eastAsia="ru-RU"/>
        </w:rPr>
        <w:t xml:space="preserve">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 та художньо-творче самовираження, </w:t>
      </w:r>
      <w:r w:rsidRPr="00717769">
        <w:rPr>
          <w:rFonts w:ascii="Times New Roman" w:eastAsia="Times New Roman" w:hAnsi="Times New Roman" w:cs="Times New Roman"/>
          <w:bCs/>
          <w:iCs/>
          <w:sz w:val="24"/>
          <w:szCs w:val="24"/>
          <w:lang w:val="uk-UA" w:eastAsia="ru-RU"/>
        </w:rPr>
        <w:t>які мають бути збалансованими між собою</w:t>
      </w:r>
      <w:r w:rsidRPr="00717769">
        <w:rPr>
          <w:rFonts w:ascii="Times New Roman" w:eastAsia="Times New Roman" w:hAnsi="Times New Roman" w:cs="Times New Roman"/>
          <w:bCs/>
          <w:sz w:val="24"/>
          <w:szCs w:val="24"/>
          <w:lang w:val="uk-UA" w:eastAsia="ru-RU"/>
        </w:rPr>
        <w:t xml:space="preserve"> </w:t>
      </w:r>
    </w:p>
    <w:p w:rsidR="0013418F" w:rsidRPr="00717769" w:rsidRDefault="0013418F" w:rsidP="0013418F">
      <w:pPr>
        <w:spacing w:after="0" w:line="240" w:lineRule="auto"/>
        <w:ind w:firstLine="567"/>
        <w:jc w:val="both"/>
        <w:rPr>
          <w:rFonts w:ascii="Times New Roman" w:eastAsia="Times New Roman" w:hAnsi="Times New Roman" w:cs="Times New Roman"/>
          <w:sz w:val="24"/>
          <w:szCs w:val="24"/>
          <w:lang w:val="uk-UA" w:eastAsia="ru-RU"/>
        </w:rPr>
      </w:pPr>
      <w:r w:rsidRPr="00717769">
        <w:rPr>
          <w:rFonts w:ascii="Times New Roman" w:eastAsia="Times New Roman" w:hAnsi="Times New Roman" w:cs="Times New Roman"/>
          <w:sz w:val="24"/>
          <w:szCs w:val="24"/>
          <w:lang w:val="uk-UA" w:eastAsia="ru-RU"/>
        </w:rPr>
        <w:t xml:space="preserve">Навчальна та методична література з предметів художньо-естетичного циклу зазначена в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України. 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13418F" w:rsidRPr="00717769" w:rsidRDefault="0013418F" w:rsidP="0013418F">
      <w:pPr>
        <w:rPr>
          <w:rFonts w:ascii="Times New Roman" w:hAnsi="Times New Roman" w:cs="Times New Roman"/>
          <w:sz w:val="24"/>
          <w:szCs w:val="24"/>
          <w:lang w:val="uk-UA"/>
        </w:rPr>
      </w:pPr>
    </w:p>
    <w:p w:rsidR="006D16FA" w:rsidRPr="00717769" w:rsidRDefault="006D16FA" w:rsidP="006D16FA">
      <w:pPr>
        <w:jc w:val="center"/>
        <w:rPr>
          <w:rFonts w:ascii="Times New Roman" w:eastAsia="Times New Roman" w:hAnsi="Times New Roman" w:cs="Times New Roman"/>
          <w:sz w:val="24"/>
          <w:szCs w:val="24"/>
          <w:lang w:val="uk-UA"/>
        </w:rPr>
      </w:pPr>
    </w:p>
    <w:p w:rsidR="006D16FA" w:rsidRPr="00717769" w:rsidRDefault="006D16FA" w:rsidP="006D16FA">
      <w:pPr>
        <w:rPr>
          <w:rFonts w:ascii="Times New Roman" w:hAnsi="Times New Roman" w:cs="Times New Roman"/>
          <w:sz w:val="24"/>
          <w:szCs w:val="24"/>
          <w:lang w:val="uk-UA"/>
        </w:rPr>
      </w:pPr>
    </w:p>
    <w:p w:rsidR="008A5828" w:rsidRPr="00717769" w:rsidRDefault="008A5828">
      <w:pPr>
        <w:rPr>
          <w:rFonts w:ascii="Times New Roman" w:hAnsi="Times New Roman" w:cs="Times New Roman"/>
          <w:sz w:val="24"/>
          <w:szCs w:val="24"/>
          <w:lang w:val="uk-UA"/>
        </w:rPr>
      </w:pPr>
    </w:p>
    <w:sectPr w:rsidR="008A5828" w:rsidRPr="00717769" w:rsidSect="00717769">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1BE7"/>
    <w:multiLevelType w:val="multilevel"/>
    <w:tmpl w:val="414A40A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19271493"/>
    <w:multiLevelType w:val="multilevel"/>
    <w:tmpl w:val="E216273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
    <w:nsid w:val="33E93CEE"/>
    <w:multiLevelType w:val="multilevel"/>
    <w:tmpl w:val="8694744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5A57025B"/>
    <w:multiLevelType w:val="multilevel"/>
    <w:tmpl w:val="1BC0EB5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700C3BD8"/>
    <w:multiLevelType w:val="multilevel"/>
    <w:tmpl w:val="F8C8B8C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71C8645A"/>
    <w:multiLevelType w:val="multilevel"/>
    <w:tmpl w:val="2E4C60F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17"/>
    <w:rsid w:val="0013418F"/>
    <w:rsid w:val="006D16FA"/>
    <w:rsid w:val="00717769"/>
    <w:rsid w:val="008A5828"/>
    <w:rsid w:val="00CF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cp:revision>
  <dcterms:created xsi:type="dcterms:W3CDTF">2020-09-08T18:25:00Z</dcterms:created>
  <dcterms:modified xsi:type="dcterms:W3CDTF">2021-01-05T17:41:00Z</dcterms:modified>
</cp:coreProperties>
</file>